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9E879" w14:textId="0A4F088C" w:rsidR="00144BD3" w:rsidRPr="00DD0239" w:rsidRDefault="00144BD3" w:rsidP="00144BD3">
      <w:pPr>
        <w:pageBreakBefore/>
        <w:suppressAutoHyphens/>
        <w:spacing w:after="0" w:line="240" w:lineRule="auto"/>
        <w:ind w:left="5664" w:firstLine="708"/>
        <w:rPr>
          <w:rFonts w:ascii="Times New Roman" w:eastAsia="Times New Roman" w:hAnsi="Times New Roman" w:cs="Times New Roman"/>
          <w:sz w:val="18"/>
          <w:szCs w:val="18"/>
          <w:lang w:eastAsia="zh-CN"/>
        </w:rPr>
      </w:pPr>
      <w:r w:rsidRPr="00DD0239">
        <w:rPr>
          <w:rFonts w:ascii="Times New Roman" w:eastAsia="Times New Roman" w:hAnsi="Times New Roman" w:cs="Times New Roman"/>
          <w:sz w:val="18"/>
          <w:szCs w:val="18"/>
          <w:lang w:eastAsia="zh-CN"/>
        </w:rPr>
        <w:t xml:space="preserve">Lisa </w:t>
      </w:r>
      <w:r w:rsidR="00E966FE" w:rsidRPr="00DD0239">
        <w:rPr>
          <w:rFonts w:ascii="Times New Roman" w:eastAsia="Times New Roman" w:hAnsi="Times New Roman" w:cs="Times New Roman"/>
          <w:sz w:val="18"/>
          <w:szCs w:val="18"/>
          <w:lang w:eastAsia="zh-CN"/>
        </w:rPr>
        <w:t>1</w:t>
      </w:r>
    </w:p>
    <w:p w14:paraId="7A284AB0" w14:textId="14153FEF" w:rsidR="00144BD3" w:rsidRPr="00C15CFB" w:rsidRDefault="00144BD3" w:rsidP="00144BD3">
      <w:pPr>
        <w:suppressAutoHyphens/>
        <w:spacing w:after="0" w:line="240" w:lineRule="auto"/>
        <w:ind w:left="6372"/>
        <w:rPr>
          <w:rFonts w:ascii="Times New Roman" w:eastAsia="Times New Roman" w:hAnsi="Times New Roman" w:cs="Times New Roman"/>
          <w:sz w:val="18"/>
          <w:szCs w:val="18"/>
          <w:lang w:eastAsia="zh-CN"/>
        </w:rPr>
      </w:pPr>
      <w:r w:rsidRPr="00DD0239">
        <w:rPr>
          <w:rFonts w:ascii="Times New Roman" w:eastAsia="Times New Roman" w:hAnsi="Times New Roman" w:cs="Times New Roman"/>
          <w:sz w:val="18"/>
          <w:szCs w:val="18"/>
          <w:lang w:eastAsia="zh-CN"/>
        </w:rPr>
        <w:t>Hiiumaa Valla</w:t>
      </w:r>
      <w:r w:rsidR="00DD4144" w:rsidRPr="00DD0239">
        <w:rPr>
          <w:rFonts w:ascii="Times New Roman" w:eastAsia="Times New Roman" w:hAnsi="Times New Roman" w:cs="Times New Roman"/>
          <w:sz w:val="18"/>
          <w:szCs w:val="18"/>
          <w:lang w:eastAsia="zh-CN"/>
        </w:rPr>
        <w:t>volikogu</w:t>
      </w:r>
      <w:r w:rsidRPr="00DD0239">
        <w:rPr>
          <w:rFonts w:ascii="Times New Roman" w:eastAsia="Times New Roman" w:hAnsi="Times New Roman" w:cs="Times New Roman"/>
          <w:sz w:val="18"/>
          <w:szCs w:val="18"/>
          <w:lang w:eastAsia="zh-CN"/>
        </w:rPr>
        <w:t xml:space="preserve"> </w:t>
      </w:r>
      <w:r w:rsidR="00E966FE" w:rsidRPr="00DD0239">
        <w:rPr>
          <w:rFonts w:ascii="Times New Roman" w:eastAsia="Times New Roman" w:hAnsi="Times New Roman" w:cs="Times New Roman"/>
          <w:sz w:val="18"/>
          <w:szCs w:val="18"/>
          <w:lang w:eastAsia="zh-CN"/>
        </w:rPr>
        <w:t>….202</w:t>
      </w:r>
      <w:r w:rsidR="00C15CFB">
        <w:rPr>
          <w:rFonts w:ascii="Times New Roman" w:eastAsia="Times New Roman" w:hAnsi="Times New Roman" w:cs="Times New Roman"/>
          <w:sz w:val="18"/>
          <w:szCs w:val="18"/>
          <w:lang w:eastAsia="zh-CN"/>
        </w:rPr>
        <w:t>6</w:t>
      </w:r>
      <w:r w:rsidRPr="00DD0239">
        <w:rPr>
          <w:rFonts w:ascii="Times New Roman" w:eastAsia="Times New Roman" w:hAnsi="Times New Roman" w:cs="Times New Roman"/>
          <w:sz w:val="18"/>
          <w:szCs w:val="18"/>
          <w:lang w:eastAsia="zh-CN"/>
        </w:rPr>
        <w:t xml:space="preserve"> </w:t>
      </w:r>
      <w:r w:rsidR="00DD4144" w:rsidRPr="00C15CFB">
        <w:rPr>
          <w:rFonts w:ascii="Times New Roman" w:eastAsia="Times New Roman" w:hAnsi="Times New Roman" w:cs="Times New Roman"/>
          <w:sz w:val="18"/>
          <w:szCs w:val="18"/>
          <w:lang w:eastAsia="zh-CN"/>
        </w:rPr>
        <w:t>otsusele</w:t>
      </w:r>
      <w:r w:rsidRPr="00C15CFB">
        <w:rPr>
          <w:rFonts w:ascii="Times New Roman" w:eastAsia="Times New Roman" w:hAnsi="Times New Roman" w:cs="Times New Roman"/>
          <w:sz w:val="18"/>
          <w:szCs w:val="18"/>
          <w:lang w:eastAsia="zh-CN"/>
        </w:rPr>
        <w:t xml:space="preserve"> nr …</w:t>
      </w:r>
    </w:p>
    <w:p w14:paraId="76C62EE1" w14:textId="7B53A067" w:rsidR="00144BD3" w:rsidRPr="00C15CFB" w:rsidRDefault="00C15CFB" w:rsidP="00144BD3">
      <w:pPr>
        <w:spacing w:after="0" w:line="240" w:lineRule="auto"/>
        <w:jc w:val="center"/>
        <w:rPr>
          <w:rFonts w:ascii="Times New Roman" w:eastAsia="Calibri" w:hAnsi="Times New Roman" w:cs="Times New Roman"/>
          <w:b/>
          <w:sz w:val="24"/>
          <w:szCs w:val="24"/>
        </w:rPr>
      </w:pPr>
      <w:proofErr w:type="spellStart"/>
      <w:r w:rsidRPr="00C15CFB">
        <w:rPr>
          <w:rFonts w:ascii="Times New Roman" w:eastAsia="Calibri" w:hAnsi="Times New Roman" w:cs="Times New Roman"/>
          <w:b/>
          <w:sz w:val="24"/>
          <w:szCs w:val="24"/>
        </w:rPr>
        <w:t>Prählamäe</w:t>
      </w:r>
      <w:proofErr w:type="spellEnd"/>
      <w:r w:rsidRPr="00C15CFB">
        <w:rPr>
          <w:rFonts w:ascii="Times New Roman" w:eastAsia="Calibri" w:hAnsi="Times New Roman" w:cs="Times New Roman"/>
          <w:b/>
          <w:sz w:val="24"/>
          <w:szCs w:val="24"/>
        </w:rPr>
        <w:t xml:space="preserve"> </w:t>
      </w:r>
      <w:r w:rsidR="00144BD3" w:rsidRPr="00C15CFB">
        <w:rPr>
          <w:rFonts w:ascii="Times New Roman" w:eastAsia="Calibri" w:hAnsi="Times New Roman" w:cs="Times New Roman"/>
          <w:b/>
          <w:sz w:val="24"/>
          <w:szCs w:val="24"/>
        </w:rPr>
        <w:t xml:space="preserve">külas asuva </w:t>
      </w:r>
      <w:r w:rsidRPr="00C15CFB">
        <w:rPr>
          <w:rFonts w:ascii="Times New Roman" w:eastAsia="Calibri" w:hAnsi="Times New Roman" w:cs="Times New Roman"/>
          <w:b/>
          <w:sz w:val="24"/>
          <w:szCs w:val="24"/>
        </w:rPr>
        <w:t>Vana-</w:t>
      </w:r>
      <w:proofErr w:type="spellStart"/>
      <w:r w:rsidRPr="00C15CFB">
        <w:rPr>
          <w:rFonts w:ascii="Times New Roman" w:eastAsia="Calibri" w:hAnsi="Times New Roman" w:cs="Times New Roman"/>
          <w:b/>
          <w:sz w:val="24"/>
          <w:szCs w:val="24"/>
        </w:rPr>
        <w:t>Kokla</w:t>
      </w:r>
      <w:proofErr w:type="spellEnd"/>
      <w:r w:rsidR="00DD0239" w:rsidRPr="00C15CFB">
        <w:rPr>
          <w:rFonts w:ascii="Times New Roman" w:eastAsia="Calibri" w:hAnsi="Times New Roman" w:cs="Times New Roman"/>
          <w:b/>
          <w:sz w:val="24"/>
          <w:szCs w:val="24"/>
        </w:rPr>
        <w:t xml:space="preserve"> kinnistu</w:t>
      </w:r>
      <w:r w:rsidR="00144BD3" w:rsidRPr="00C15CFB">
        <w:rPr>
          <w:rFonts w:ascii="Times New Roman" w:eastAsia="Calibri" w:hAnsi="Times New Roman" w:cs="Times New Roman"/>
          <w:b/>
          <w:sz w:val="24"/>
          <w:szCs w:val="24"/>
        </w:rPr>
        <w:t xml:space="preserve"> </w:t>
      </w:r>
    </w:p>
    <w:p w14:paraId="2C017223" w14:textId="77777777" w:rsidR="00144BD3" w:rsidRPr="00C15CFB" w:rsidRDefault="00144BD3" w:rsidP="00144BD3">
      <w:pPr>
        <w:spacing w:after="0" w:line="240" w:lineRule="auto"/>
        <w:jc w:val="center"/>
        <w:rPr>
          <w:rFonts w:ascii="Times New Roman" w:eastAsia="Calibri" w:hAnsi="Times New Roman" w:cs="Times New Roman"/>
          <w:b/>
          <w:sz w:val="24"/>
          <w:szCs w:val="24"/>
        </w:rPr>
      </w:pPr>
      <w:r w:rsidRPr="00C15CFB">
        <w:rPr>
          <w:rFonts w:ascii="Times New Roman" w:eastAsia="Calibri" w:hAnsi="Times New Roman" w:cs="Times New Roman"/>
          <w:b/>
          <w:sz w:val="24"/>
          <w:szCs w:val="24"/>
        </w:rPr>
        <w:t>detailplaneeringu lähteseisukohad</w:t>
      </w:r>
    </w:p>
    <w:p w14:paraId="4E84810E" w14:textId="77777777" w:rsidR="00144BD3" w:rsidRPr="00C15CFB" w:rsidRDefault="00144BD3" w:rsidP="00144BD3">
      <w:pPr>
        <w:spacing w:after="0" w:line="240" w:lineRule="auto"/>
        <w:rPr>
          <w:rFonts w:ascii="Times New Roman" w:eastAsia="Calibri" w:hAnsi="Times New Roman" w:cs="Times New Roman"/>
          <w:sz w:val="24"/>
          <w:szCs w:val="24"/>
        </w:rPr>
      </w:pPr>
    </w:p>
    <w:p w14:paraId="4C57D5D8" w14:textId="77777777" w:rsidR="00144BD3" w:rsidRPr="00C15CFB" w:rsidRDefault="00144BD3" w:rsidP="00144BD3">
      <w:pPr>
        <w:spacing w:after="0" w:line="240" w:lineRule="auto"/>
        <w:jc w:val="both"/>
        <w:rPr>
          <w:rFonts w:ascii="Times New Roman" w:eastAsia="Calibri" w:hAnsi="Times New Roman" w:cs="Times New Roman"/>
          <w:b/>
          <w:sz w:val="24"/>
          <w:szCs w:val="24"/>
        </w:rPr>
      </w:pPr>
      <w:r w:rsidRPr="00C15CFB">
        <w:rPr>
          <w:rFonts w:ascii="Times New Roman" w:eastAsia="Calibri" w:hAnsi="Times New Roman" w:cs="Times New Roman"/>
          <w:b/>
          <w:sz w:val="24"/>
          <w:szCs w:val="24"/>
        </w:rPr>
        <w:t>1. Detailplaneeringu koostamise olulisemad alusdokumendid</w:t>
      </w:r>
    </w:p>
    <w:p w14:paraId="60B39E8D" w14:textId="2953EC4F" w:rsidR="00144BD3" w:rsidRPr="00C15CFB" w:rsidRDefault="00144BD3" w:rsidP="00144BD3">
      <w:pPr>
        <w:spacing w:after="0" w:line="240" w:lineRule="auto"/>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 xml:space="preserve">1.1 Detailplaneeringu algatamise taotlus (esitatud </w:t>
      </w:r>
      <w:r w:rsidR="00C15CFB">
        <w:rPr>
          <w:rFonts w:ascii="Times New Roman" w:eastAsia="Calibri" w:hAnsi="Times New Roman" w:cs="Times New Roman"/>
          <w:sz w:val="24"/>
          <w:szCs w:val="24"/>
        </w:rPr>
        <w:t>02.03.2026</w:t>
      </w:r>
      <w:r w:rsidRPr="00C15CFB">
        <w:rPr>
          <w:rFonts w:ascii="Times New Roman" w:eastAsia="Calibri" w:hAnsi="Times New Roman" w:cs="Times New Roman"/>
          <w:sz w:val="24"/>
          <w:szCs w:val="24"/>
        </w:rPr>
        <w:t>)</w:t>
      </w:r>
    </w:p>
    <w:p w14:paraId="65D67451" w14:textId="77932341" w:rsidR="00144BD3" w:rsidRPr="00C15CFB" w:rsidRDefault="00144BD3" w:rsidP="00144BD3">
      <w:pPr>
        <w:spacing w:after="0" w:line="240" w:lineRule="auto"/>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1.2. Hiiu maakonnaplaneering</w:t>
      </w:r>
      <w:r w:rsidR="002C582E" w:rsidRPr="00C15CFB">
        <w:rPr>
          <w:rFonts w:ascii="Times New Roman" w:eastAsia="Calibri" w:hAnsi="Times New Roman" w:cs="Times New Roman"/>
          <w:sz w:val="24"/>
          <w:szCs w:val="24"/>
        </w:rPr>
        <w:t xml:space="preserve"> 2030+</w:t>
      </w:r>
    </w:p>
    <w:p w14:paraId="6F39333F" w14:textId="6BFC6BEC" w:rsidR="00144BD3" w:rsidRPr="00C15CFB" w:rsidRDefault="00144BD3" w:rsidP="00144BD3">
      <w:pPr>
        <w:spacing w:after="0" w:line="240" w:lineRule="auto"/>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 xml:space="preserve">1.3. Pühalepa valla </w:t>
      </w:r>
      <w:r w:rsidR="00DD0239" w:rsidRPr="00C15CFB">
        <w:rPr>
          <w:rFonts w:ascii="Times New Roman" w:eastAsia="Calibri" w:hAnsi="Times New Roman" w:cs="Times New Roman"/>
          <w:sz w:val="24"/>
          <w:szCs w:val="24"/>
        </w:rPr>
        <w:t>kesk</w:t>
      </w:r>
      <w:r w:rsidR="00DD4144" w:rsidRPr="00C15CFB">
        <w:rPr>
          <w:rFonts w:ascii="Times New Roman" w:eastAsia="Calibri" w:hAnsi="Times New Roman" w:cs="Times New Roman"/>
          <w:sz w:val="24"/>
          <w:szCs w:val="24"/>
        </w:rPr>
        <w:t>osa</w:t>
      </w:r>
      <w:r w:rsidR="00DD0239" w:rsidRPr="00C15CFB">
        <w:rPr>
          <w:rFonts w:ascii="Times New Roman" w:eastAsia="Calibri" w:hAnsi="Times New Roman" w:cs="Times New Roman"/>
          <w:sz w:val="24"/>
          <w:szCs w:val="24"/>
        </w:rPr>
        <w:t xml:space="preserve"> </w:t>
      </w:r>
      <w:r w:rsidRPr="00C15CFB">
        <w:rPr>
          <w:rFonts w:ascii="Times New Roman" w:eastAsia="Calibri" w:hAnsi="Times New Roman" w:cs="Times New Roman"/>
          <w:sz w:val="24"/>
          <w:szCs w:val="24"/>
        </w:rPr>
        <w:t>üldplaneering</w:t>
      </w:r>
    </w:p>
    <w:p w14:paraId="669D9249" w14:textId="3F576447" w:rsidR="001D2D01" w:rsidRPr="00617BD9" w:rsidRDefault="00144BD3" w:rsidP="00617BD9">
      <w:pPr>
        <w:spacing w:after="0" w:line="240" w:lineRule="auto"/>
        <w:jc w:val="both"/>
        <w:rPr>
          <w:rFonts w:ascii="Times New Roman" w:eastAsia="Calibri" w:hAnsi="Times New Roman" w:cs="Times New Roman"/>
          <w:sz w:val="24"/>
          <w:szCs w:val="24"/>
        </w:rPr>
      </w:pPr>
      <w:r w:rsidRPr="00617BD9">
        <w:rPr>
          <w:rFonts w:ascii="Times New Roman" w:eastAsia="Calibri" w:hAnsi="Times New Roman" w:cs="Times New Roman"/>
          <w:sz w:val="24"/>
          <w:szCs w:val="24"/>
        </w:rPr>
        <w:t xml:space="preserve">1.4. </w:t>
      </w:r>
    </w:p>
    <w:p w14:paraId="56E4F255" w14:textId="77777777" w:rsidR="00144BD3" w:rsidRPr="00C15CFB" w:rsidRDefault="00144BD3" w:rsidP="00144BD3">
      <w:pPr>
        <w:spacing w:after="0" w:line="240" w:lineRule="auto"/>
        <w:rPr>
          <w:rFonts w:ascii="Times New Roman" w:eastAsia="Calibri" w:hAnsi="Times New Roman" w:cs="Times New Roman"/>
          <w:b/>
          <w:sz w:val="24"/>
          <w:szCs w:val="24"/>
        </w:rPr>
      </w:pPr>
    </w:p>
    <w:p w14:paraId="28319B05" w14:textId="77777777" w:rsidR="00144BD3" w:rsidRPr="00C15CFB" w:rsidRDefault="00144BD3" w:rsidP="00144BD3">
      <w:pPr>
        <w:spacing w:after="0" w:line="240" w:lineRule="auto"/>
        <w:rPr>
          <w:rFonts w:ascii="Times New Roman" w:eastAsia="Calibri" w:hAnsi="Times New Roman" w:cs="Times New Roman"/>
          <w:b/>
          <w:sz w:val="24"/>
          <w:szCs w:val="24"/>
        </w:rPr>
      </w:pPr>
      <w:r w:rsidRPr="00C15CFB">
        <w:rPr>
          <w:rFonts w:ascii="Times New Roman" w:eastAsia="Calibri" w:hAnsi="Times New Roman" w:cs="Times New Roman"/>
          <w:b/>
          <w:sz w:val="24"/>
          <w:szCs w:val="24"/>
        </w:rPr>
        <w:t xml:space="preserve">2.  Olemasolev olukord ja planeeringuala üldiseloomustus </w:t>
      </w:r>
    </w:p>
    <w:p w14:paraId="1214D720" w14:textId="79F2F212" w:rsidR="00144BD3" w:rsidRPr="00C15CFB" w:rsidRDefault="00144BD3" w:rsidP="00144BD3">
      <w:pPr>
        <w:spacing w:after="0" w:line="240" w:lineRule="auto"/>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 xml:space="preserve">Detailplaneeringu alana mõistetakse </w:t>
      </w:r>
      <w:r w:rsidR="00C15CFB" w:rsidRPr="00C15CFB">
        <w:rPr>
          <w:rFonts w:ascii="Times New Roman" w:eastAsia="Calibri" w:hAnsi="Times New Roman" w:cs="Times New Roman"/>
          <w:sz w:val="24"/>
          <w:szCs w:val="24"/>
        </w:rPr>
        <w:t>Vana-</w:t>
      </w:r>
      <w:proofErr w:type="spellStart"/>
      <w:r w:rsidR="00C15CFB" w:rsidRPr="00C15CFB">
        <w:rPr>
          <w:rFonts w:ascii="Times New Roman" w:eastAsia="Calibri" w:hAnsi="Times New Roman" w:cs="Times New Roman"/>
          <w:sz w:val="24"/>
          <w:szCs w:val="24"/>
        </w:rPr>
        <w:t>Kokla</w:t>
      </w:r>
      <w:proofErr w:type="spellEnd"/>
      <w:r w:rsidRPr="00C15CFB">
        <w:rPr>
          <w:rFonts w:ascii="Times New Roman" w:eastAsia="Calibri" w:hAnsi="Times New Roman" w:cs="Times New Roman"/>
          <w:sz w:val="24"/>
          <w:szCs w:val="24"/>
        </w:rPr>
        <w:t xml:space="preserve"> katastriüksus</w:t>
      </w:r>
      <w:r w:rsidR="00DD4144" w:rsidRPr="00C15CFB">
        <w:rPr>
          <w:rFonts w:ascii="Times New Roman" w:eastAsia="Calibri" w:hAnsi="Times New Roman" w:cs="Times New Roman"/>
          <w:sz w:val="24"/>
          <w:szCs w:val="24"/>
        </w:rPr>
        <w:t>t</w:t>
      </w:r>
      <w:r w:rsidRPr="00C15CFB">
        <w:rPr>
          <w:rFonts w:ascii="Times New Roman" w:eastAsia="Calibri" w:hAnsi="Times New Roman" w:cs="Times New Roman"/>
          <w:sz w:val="24"/>
          <w:szCs w:val="24"/>
        </w:rPr>
        <w:t xml:space="preserve"> (vt joonis 1)</w:t>
      </w:r>
      <w:r w:rsidR="00DD4144" w:rsidRPr="00C15CFB">
        <w:rPr>
          <w:rFonts w:ascii="Times New Roman" w:eastAsia="Calibri" w:hAnsi="Times New Roman" w:cs="Times New Roman"/>
          <w:sz w:val="24"/>
          <w:szCs w:val="24"/>
        </w:rPr>
        <w:t xml:space="preserve"> </w:t>
      </w:r>
    </w:p>
    <w:p w14:paraId="448DA4F7" w14:textId="77777777" w:rsidR="00144BD3" w:rsidRPr="00C15CFB" w:rsidRDefault="00144BD3" w:rsidP="00144BD3">
      <w:pPr>
        <w:spacing w:after="0" w:line="240" w:lineRule="auto"/>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Planeeringuala andmed:</w:t>
      </w:r>
    </w:p>
    <w:p w14:paraId="08FE765E" w14:textId="31120CDC" w:rsidR="00144BD3" w:rsidRPr="00C15CFB" w:rsidRDefault="00144BD3" w:rsidP="00144BD3">
      <w:pPr>
        <w:spacing w:after="0" w:line="240" w:lineRule="auto"/>
        <w:contextualSpacing/>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Katastritunnus</w:t>
      </w:r>
      <w:r w:rsidR="00DD4144" w:rsidRPr="00C15CFB">
        <w:rPr>
          <w:rFonts w:ascii="Times New Roman" w:eastAsia="Calibri" w:hAnsi="Times New Roman" w:cs="Times New Roman"/>
          <w:sz w:val="24"/>
          <w:szCs w:val="24"/>
        </w:rPr>
        <w:tab/>
      </w:r>
      <w:r w:rsidRPr="00C15CFB">
        <w:rPr>
          <w:rFonts w:ascii="Times New Roman" w:eastAsia="Calibri" w:hAnsi="Times New Roman" w:cs="Times New Roman"/>
          <w:sz w:val="24"/>
          <w:szCs w:val="24"/>
        </w:rPr>
        <w:tab/>
      </w:r>
      <w:r w:rsidRPr="00C15CFB">
        <w:rPr>
          <w:rFonts w:ascii="Times New Roman" w:eastAsia="Calibri" w:hAnsi="Times New Roman" w:cs="Times New Roman"/>
          <w:sz w:val="24"/>
          <w:szCs w:val="24"/>
        </w:rPr>
        <w:tab/>
      </w:r>
      <w:r w:rsidRPr="00C15CFB">
        <w:rPr>
          <w:rFonts w:ascii="Times New Roman" w:eastAsia="Calibri" w:hAnsi="Times New Roman" w:cs="Times New Roman"/>
          <w:sz w:val="24"/>
          <w:szCs w:val="24"/>
        </w:rPr>
        <w:tab/>
      </w:r>
      <w:r w:rsidRPr="00C15CFB">
        <w:rPr>
          <w:rFonts w:ascii="Times New Roman" w:eastAsia="Calibri" w:hAnsi="Times New Roman" w:cs="Times New Roman"/>
          <w:sz w:val="24"/>
          <w:szCs w:val="24"/>
        </w:rPr>
        <w:tab/>
      </w:r>
      <w:r w:rsidR="00C15CFB" w:rsidRPr="00C15CFB">
        <w:rPr>
          <w:rFonts w:ascii="Times New Roman" w:eastAsia="Calibri" w:hAnsi="Times New Roman" w:cs="Times New Roman"/>
          <w:sz w:val="24"/>
          <w:szCs w:val="24"/>
        </w:rPr>
        <w:t>63901:001:0295</w:t>
      </w:r>
    </w:p>
    <w:p w14:paraId="250FB770" w14:textId="6288CECD" w:rsidR="00144BD3" w:rsidRPr="00C15CFB" w:rsidRDefault="00144BD3" w:rsidP="00144BD3">
      <w:pPr>
        <w:spacing w:after="0" w:line="240" w:lineRule="auto"/>
        <w:contextualSpacing/>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Planeeritava maa-ala ligikaudne suurus</w:t>
      </w:r>
      <w:r w:rsidRPr="00C15CFB">
        <w:rPr>
          <w:rFonts w:ascii="Times New Roman" w:eastAsia="Calibri" w:hAnsi="Times New Roman" w:cs="Times New Roman"/>
          <w:sz w:val="24"/>
          <w:szCs w:val="24"/>
        </w:rPr>
        <w:tab/>
      </w:r>
      <w:r w:rsidR="00C15CFB" w:rsidRPr="00C15CFB">
        <w:rPr>
          <w:rFonts w:ascii="Times New Roman" w:eastAsia="Calibri" w:hAnsi="Times New Roman" w:cs="Times New Roman"/>
          <w:sz w:val="24"/>
          <w:szCs w:val="24"/>
        </w:rPr>
        <w:t xml:space="preserve">26948 </w:t>
      </w:r>
      <w:r w:rsidR="00DD0239" w:rsidRPr="00C15CFB">
        <w:rPr>
          <w:rFonts w:ascii="Times New Roman" w:eastAsia="Calibri" w:hAnsi="Times New Roman" w:cs="Times New Roman"/>
          <w:sz w:val="24"/>
          <w:szCs w:val="24"/>
        </w:rPr>
        <w:t>m²</w:t>
      </w:r>
    </w:p>
    <w:p w14:paraId="66FCFB82" w14:textId="42694BEF" w:rsidR="00144BD3" w:rsidRPr="00C15CFB" w:rsidRDefault="00144BD3" w:rsidP="00144BD3">
      <w:pPr>
        <w:spacing w:after="0" w:line="240" w:lineRule="auto"/>
        <w:contextualSpacing/>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Planeeritava</w:t>
      </w:r>
      <w:r w:rsidR="00406520" w:rsidRPr="00C15CFB">
        <w:rPr>
          <w:rFonts w:ascii="Times New Roman" w:eastAsia="Calibri" w:hAnsi="Times New Roman" w:cs="Times New Roman"/>
          <w:sz w:val="24"/>
          <w:szCs w:val="24"/>
        </w:rPr>
        <w:t>te</w:t>
      </w:r>
      <w:r w:rsidRPr="00C15CFB">
        <w:rPr>
          <w:rFonts w:ascii="Times New Roman" w:eastAsia="Calibri" w:hAnsi="Times New Roman" w:cs="Times New Roman"/>
          <w:sz w:val="24"/>
          <w:szCs w:val="24"/>
        </w:rPr>
        <w:t xml:space="preserve"> katastriüksus</w:t>
      </w:r>
      <w:r w:rsidR="00406520" w:rsidRPr="00C15CFB">
        <w:rPr>
          <w:rFonts w:ascii="Times New Roman" w:eastAsia="Calibri" w:hAnsi="Times New Roman" w:cs="Times New Roman"/>
          <w:sz w:val="24"/>
          <w:szCs w:val="24"/>
        </w:rPr>
        <w:t>t</w:t>
      </w:r>
      <w:r w:rsidRPr="00C15CFB">
        <w:rPr>
          <w:rFonts w:ascii="Times New Roman" w:eastAsia="Calibri" w:hAnsi="Times New Roman" w:cs="Times New Roman"/>
          <w:sz w:val="24"/>
          <w:szCs w:val="24"/>
        </w:rPr>
        <w:t>e sihtotstarve</w:t>
      </w:r>
      <w:r w:rsidRPr="00C15CFB">
        <w:rPr>
          <w:rFonts w:ascii="Times New Roman" w:eastAsia="Calibri" w:hAnsi="Times New Roman" w:cs="Times New Roman"/>
          <w:sz w:val="24"/>
          <w:szCs w:val="24"/>
        </w:rPr>
        <w:tab/>
        <w:t>maatulundusmaa 100%</w:t>
      </w:r>
    </w:p>
    <w:p w14:paraId="1249906F" w14:textId="2E16E92D" w:rsidR="00144BD3" w:rsidRPr="00C15CFB" w:rsidRDefault="00144BD3" w:rsidP="00144BD3">
      <w:pPr>
        <w:spacing w:after="0" w:line="240" w:lineRule="auto"/>
        <w:contextualSpacing/>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Kinnistusraamatu registriosa nr</w:t>
      </w:r>
      <w:r w:rsidRPr="00C15CFB">
        <w:rPr>
          <w:rFonts w:ascii="Times New Roman" w:eastAsia="Calibri" w:hAnsi="Times New Roman" w:cs="Times New Roman"/>
          <w:sz w:val="24"/>
          <w:szCs w:val="24"/>
        </w:rPr>
        <w:tab/>
      </w:r>
      <w:r w:rsidRPr="00C15CFB">
        <w:rPr>
          <w:rFonts w:ascii="Times New Roman" w:eastAsia="Calibri" w:hAnsi="Times New Roman" w:cs="Times New Roman"/>
          <w:sz w:val="24"/>
          <w:szCs w:val="24"/>
        </w:rPr>
        <w:tab/>
      </w:r>
      <w:r w:rsidR="00C15CFB" w:rsidRPr="00C15CFB">
        <w:rPr>
          <w:rFonts w:ascii="Times New Roman" w:eastAsia="Calibri" w:hAnsi="Times New Roman" w:cs="Times New Roman"/>
          <w:sz w:val="24"/>
          <w:szCs w:val="24"/>
        </w:rPr>
        <w:t>928533</w:t>
      </w:r>
    </w:p>
    <w:p w14:paraId="2B369C83" w14:textId="4C850957" w:rsidR="00144BD3" w:rsidRPr="00C15CFB" w:rsidRDefault="00144BD3" w:rsidP="00144BD3">
      <w:pPr>
        <w:spacing w:after="0" w:line="240" w:lineRule="auto"/>
        <w:ind w:left="4245" w:hanging="4245"/>
        <w:contextualSpacing/>
        <w:jc w:val="both"/>
        <w:rPr>
          <w:rFonts w:ascii="Times New Roman" w:eastAsia="Calibri" w:hAnsi="Times New Roman" w:cs="Times New Roman"/>
          <w:sz w:val="24"/>
          <w:szCs w:val="24"/>
        </w:rPr>
      </w:pPr>
      <w:r w:rsidRPr="00C15CFB">
        <w:rPr>
          <w:rFonts w:ascii="Times New Roman" w:eastAsia="Calibri" w:hAnsi="Times New Roman" w:cs="Times New Roman"/>
          <w:sz w:val="24"/>
          <w:szCs w:val="24"/>
        </w:rPr>
        <w:t>Hoonestus</w:t>
      </w:r>
      <w:r w:rsidRPr="00C15CFB">
        <w:rPr>
          <w:rFonts w:ascii="Times New Roman" w:eastAsia="Calibri" w:hAnsi="Times New Roman" w:cs="Times New Roman"/>
          <w:sz w:val="24"/>
          <w:szCs w:val="24"/>
        </w:rPr>
        <w:tab/>
      </w:r>
      <w:r w:rsidR="00DD0239" w:rsidRPr="00C15CFB">
        <w:rPr>
          <w:rFonts w:ascii="Times New Roman" w:eastAsia="Calibri" w:hAnsi="Times New Roman" w:cs="Times New Roman"/>
          <w:sz w:val="24"/>
          <w:szCs w:val="24"/>
        </w:rPr>
        <w:t>puudub</w:t>
      </w:r>
    </w:p>
    <w:p w14:paraId="691F0B2E" w14:textId="0D687BFE" w:rsidR="00144BD3" w:rsidRPr="007D09CC" w:rsidRDefault="00144BD3" w:rsidP="00144BD3">
      <w:pPr>
        <w:spacing w:after="0" w:line="240" w:lineRule="auto"/>
        <w:ind w:left="4245" w:hanging="4245"/>
        <w:contextualSpacing/>
        <w:jc w:val="both"/>
        <w:rPr>
          <w:rFonts w:ascii="Times New Roman" w:eastAsia="Calibri" w:hAnsi="Times New Roman" w:cs="Times New Roman"/>
          <w:sz w:val="24"/>
          <w:szCs w:val="24"/>
        </w:rPr>
      </w:pPr>
      <w:r w:rsidRPr="007D09CC">
        <w:rPr>
          <w:rFonts w:ascii="Times New Roman" w:eastAsia="Calibri" w:hAnsi="Times New Roman" w:cs="Times New Roman"/>
          <w:sz w:val="24"/>
          <w:szCs w:val="24"/>
        </w:rPr>
        <w:t>Lähipiirkonnas kehtivad detailplaneeringud</w:t>
      </w:r>
      <w:r w:rsidRPr="007D09CC">
        <w:rPr>
          <w:rFonts w:ascii="Times New Roman" w:eastAsia="Calibri" w:hAnsi="Times New Roman" w:cs="Times New Roman"/>
          <w:sz w:val="24"/>
          <w:szCs w:val="24"/>
        </w:rPr>
        <w:tab/>
      </w:r>
      <w:proofErr w:type="spellStart"/>
      <w:r w:rsidR="00C15CFB" w:rsidRPr="007D09CC">
        <w:rPr>
          <w:rFonts w:ascii="Times New Roman" w:eastAsia="Calibri" w:hAnsi="Times New Roman" w:cs="Times New Roman"/>
          <w:sz w:val="24"/>
          <w:szCs w:val="24"/>
        </w:rPr>
        <w:t>Kokla</w:t>
      </w:r>
      <w:proofErr w:type="spellEnd"/>
      <w:r w:rsidR="00C15CFB" w:rsidRPr="007D09CC">
        <w:rPr>
          <w:rFonts w:ascii="Times New Roman" w:eastAsia="Calibri" w:hAnsi="Times New Roman" w:cs="Times New Roman"/>
          <w:sz w:val="24"/>
          <w:szCs w:val="24"/>
        </w:rPr>
        <w:t>, Marja tn 8, Marja tn 6</w:t>
      </w:r>
    </w:p>
    <w:p w14:paraId="66FCC963" w14:textId="77777777" w:rsidR="00144BD3" w:rsidRPr="007D09CC" w:rsidRDefault="00144BD3" w:rsidP="00144BD3">
      <w:pPr>
        <w:spacing w:after="0" w:line="240" w:lineRule="auto"/>
        <w:contextualSpacing/>
        <w:jc w:val="both"/>
        <w:rPr>
          <w:rFonts w:ascii="Times New Roman" w:eastAsia="Calibri" w:hAnsi="Times New Roman" w:cs="Times New Roman"/>
          <w:sz w:val="24"/>
          <w:szCs w:val="24"/>
        </w:rPr>
      </w:pPr>
    </w:p>
    <w:p w14:paraId="0AC6C777" w14:textId="62ABC26B" w:rsidR="00144BD3" w:rsidRPr="00C15CFB" w:rsidRDefault="00144BD3" w:rsidP="00144BD3">
      <w:pPr>
        <w:spacing w:after="0" w:line="240" w:lineRule="auto"/>
        <w:contextualSpacing/>
        <w:jc w:val="both"/>
        <w:rPr>
          <w:rFonts w:ascii="Times New Roman" w:eastAsia="Calibri" w:hAnsi="Times New Roman" w:cs="Times New Roman"/>
          <w:i/>
          <w:iCs/>
          <w:sz w:val="24"/>
          <w:szCs w:val="24"/>
        </w:rPr>
      </w:pPr>
      <w:r w:rsidRPr="007D09CC">
        <w:rPr>
          <w:rFonts w:ascii="Times New Roman" w:eastAsia="Calibri" w:hAnsi="Times New Roman" w:cs="Times New Roman"/>
          <w:i/>
          <w:iCs/>
          <w:sz w:val="24"/>
          <w:szCs w:val="24"/>
        </w:rPr>
        <w:t xml:space="preserve">Joonis </w:t>
      </w:r>
      <w:r w:rsidRPr="00C15CFB">
        <w:rPr>
          <w:rFonts w:ascii="Times New Roman" w:eastAsia="Calibri" w:hAnsi="Times New Roman" w:cs="Times New Roman"/>
          <w:i/>
          <w:iCs/>
          <w:sz w:val="24"/>
          <w:szCs w:val="24"/>
        </w:rPr>
        <w:t xml:space="preserve">1 Planeeringuala paiknemise skeem (kasutatud </w:t>
      </w:r>
      <w:proofErr w:type="spellStart"/>
      <w:r w:rsidRPr="00C15CFB">
        <w:rPr>
          <w:rFonts w:ascii="Times New Roman" w:eastAsia="Calibri" w:hAnsi="Times New Roman" w:cs="Times New Roman"/>
          <w:i/>
          <w:iCs/>
          <w:sz w:val="24"/>
          <w:szCs w:val="24"/>
        </w:rPr>
        <w:t>Maa-</w:t>
      </w:r>
      <w:r w:rsidR="00C15CFB" w:rsidRPr="00C15CFB">
        <w:rPr>
          <w:rFonts w:ascii="Times New Roman" w:eastAsia="Calibri" w:hAnsi="Times New Roman" w:cs="Times New Roman"/>
          <w:i/>
          <w:iCs/>
          <w:sz w:val="24"/>
          <w:szCs w:val="24"/>
        </w:rPr>
        <w:t>ja</w:t>
      </w:r>
      <w:proofErr w:type="spellEnd"/>
      <w:r w:rsidR="00C15CFB" w:rsidRPr="00C15CFB">
        <w:rPr>
          <w:rFonts w:ascii="Times New Roman" w:eastAsia="Calibri" w:hAnsi="Times New Roman" w:cs="Times New Roman"/>
          <w:i/>
          <w:iCs/>
          <w:sz w:val="24"/>
          <w:szCs w:val="24"/>
        </w:rPr>
        <w:t xml:space="preserve"> Ruumi</w:t>
      </w:r>
      <w:r w:rsidRPr="00C15CFB">
        <w:rPr>
          <w:rFonts w:ascii="Times New Roman" w:eastAsia="Calibri" w:hAnsi="Times New Roman" w:cs="Times New Roman"/>
          <w:i/>
          <w:iCs/>
          <w:sz w:val="24"/>
          <w:szCs w:val="24"/>
        </w:rPr>
        <w:t xml:space="preserve">ameti </w:t>
      </w:r>
      <w:proofErr w:type="spellStart"/>
      <w:r w:rsidRPr="00C15CFB">
        <w:rPr>
          <w:rFonts w:ascii="Times New Roman" w:eastAsia="Calibri" w:hAnsi="Times New Roman" w:cs="Times New Roman"/>
          <w:i/>
          <w:iCs/>
          <w:sz w:val="24"/>
          <w:szCs w:val="24"/>
        </w:rPr>
        <w:t>ortofotot</w:t>
      </w:r>
      <w:proofErr w:type="spellEnd"/>
      <w:r w:rsidRPr="00C15CFB">
        <w:rPr>
          <w:rFonts w:ascii="Times New Roman" w:eastAsia="Calibri" w:hAnsi="Times New Roman" w:cs="Times New Roman"/>
          <w:i/>
          <w:iCs/>
          <w:sz w:val="24"/>
          <w:szCs w:val="24"/>
        </w:rPr>
        <w:t>)</w:t>
      </w:r>
    </w:p>
    <w:p w14:paraId="06DED44F" w14:textId="5E1BA147" w:rsidR="00144BD3" w:rsidRPr="007D09CC" w:rsidRDefault="00C15CFB" w:rsidP="00144BD3">
      <w:pPr>
        <w:spacing w:after="0" w:line="240" w:lineRule="auto"/>
        <w:contextualSpacing/>
        <w:jc w:val="both"/>
        <w:rPr>
          <w:rFonts w:ascii="Times New Roman" w:eastAsia="Calibri" w:hAnsi="Times New Roman" w:cs="Times New Roman"/>
          <w:sz w:val="24"/>
          <w:szCs w:val="24"/>
        </w:rPr>
      </w:pPr>
      <w:r w:rsidRPr="00C15CFB">
        <w:rPr>
          <w:rFonts w:ascii="Times New Roman" w:eastAsia="Calibri" w:hAnsi="Times New Roman" w:cs="Times New Roman"/>
          <w:noProof/>
          <w:color w:val="EE0000"/>
          <w:sz w:val="24"/>
          <w:szCs w:val="24"/>
        </w:rPr>
        <w:drawing>
          <wp:inline distT="0" distB="0" distL="0" distR="0" wp14:anchorId="6507033F" wp14:editId="5D69A12D">
            <wp:extent cx="5229225" cy="3868312"/>
            <wp:effectExtent l="0" t="0" r="0" b="0"/>
            <wp:docPr id="61991982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19824" name=""/>
                    <pic:cNvPicPr/>
                  </pic:nvPicPr>
                  <pic:blipFill>
                    <a:blip r:embed="rId5"/>
                    <a:stretch>
                      <a:fillRect/>
                    </a:stretch>
                  </pic:blipFill>
                  <pic:spPr>
                    <a:xfrm>
                      <a:off x="0" y="0"/>
                      <a:ext cx="5236097" cy="3873396"/>
                    </a:xfrm>
                    <a:prstGeom prst="rect">
                      <a:avLst/>
                    </a:prstGeom>
                  </pic:spPr>
                </pic:pic>
              </a:graphicData>
            </a:graphic>
          </wp:inline>
        </w:drawing>
      </w:r>
    </w:p>
    <w:p w14:paraId="2D839765" w14:textId="77777777" w:rsidR="00144BD3" w:rsidRPr="007D09CC" w:rsidRDefault="00144BD3" w:rsidP="00144BD3">
      <w:pPr>
        <w:spacing w:after="0" w:line="240" w:lineRule="auto"/>
        <w:contextualSpacing/>
        <w:jc w:val="both"/>
        <w:rPr>
          <w:rFonts w:ascii="Times New Roman" w:eastAsia="Calibri" w:hAnsi="Times New Roman" w:cs="Times New Roman"/>
          <w:sz w:val="24"/>
          <w:szCs w:val="24"/>
        </w:rPr>
      </w:pPr>
    </w:p>
    <w:p w14:paraId="2C53B61D" w14:textId="3C9F19F3" w:rsidR="00144BD3" w:rsidRPr="007D09CC" w:rsidRDefault="00144BD3" w:rsidP="00144BD3">
      <w:pPr>
        <w:spacing w:after="0" w:line="240" w:lineRule="auto"/>
        <w:contextualSpacing/>
        <w:jc w:val="both"/>
        <w:rPr>
          <w:rFonts w:ascii="Times New Roman" w:eastAsia="Calibri" w:hAnsi="Times New Roman" w:cs="Times New Roman"/>
          <w:sz w:val="24"/>
          <w:szCs w:val="24"/>
        </w:rPr>
      </w:pPr>
      <w:r w:rsidRPr="0071089E">
        <w:rPr>
          <w:rFonts w:ascii="Times New Roman" w:eastAsia="Calibri" w:hAnsi="Times New Roman" w:cs="Times New Roman"/>
          <w:noProof/>
          <w:color w:val="EE0000"/>
          <w:sz w:val="24"/>
          <w:szCs w:val="24"/>
          <w:lang w:eastAsia="et-EE"/>
        </w:rPr>
        <w:drawing>
          <wp:inline distT="0" distB="0" distL="0" distR="0" wp14:anchorId="12628A49" wp14:editId="0A001D98">
            <wp:extent cx="219075" cy="209550"/>
            <wp:effectExtent l="0" t="0" r="9525"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C15CFB" w:rsidRPr="00C15CFB">
        <w:rPr>
          <w:rFonts w:ascii="Times New Roman" w:eastAsia="Calibri" w:hAnsi="Times New Roman" w:cs="Times New Roman"/>
          <w:sz w:val="24"/>
          <w:szCs w:val="24"/>
        </w:rPr>
        <w:t>Vana-</w:t>
      </w:r>
      <w:proofErr w:type="spellStart"/>
      <w:r w:rsidR="00C15CFB" w:rsidRPr="00C15CFB">
        <w:rPr>
          <w:rFonts w:ascii="Times New Roman" w:eastAsia="Calibri" w:hAnsi="Times New Roman" w:cs="Times New Roman"/>
          <w:sz w:val="24"/>
          <w:szCs w:val="24"/>
        </w:rPr>
        <w:t>Kokla</w:t>
      </w:r>
      <w:proofErr w:type="spellEnd"/>
      <w:r w:rsidRPr="00C15CFB">
        <w:rPr>
          <w:rFonts w:ascii="Times New Roman" w:eastAsia="Calibri" w:hAnsi="Times New Roman" w:cs="Times New Roman"/>
          <w:sz w:val="24"/>
          <w:szCs w:val="24"/>
        </w:rPr>
        <w:t xml:space="preserve"> </w:t>
      </w:r>
      <w:r w:rsidR="00DD0239" w:rsidRPr="00C15CFB">
        <w:rPr>
          <w:rFonts w:ascii="Times New Roman" w:eastAsia="Calibri" w:hAnsi="Times New Roman" w:cs="Times New Roman"/>
          <w:sz w:val="24"/>
          <w:szCs w:val="24"/>
        </w:rPr>
        <w:t>kinnistu</w:t>
      </w:r>
      <w:r w:rsidRPr="00C15CFB">
        <w:rPr>
          <w:rFonts w:ascii="Times New Roman" w:eastAsia="Calibri" w:hAnsi="Times New Roman" w:cs="Times New Roman"/>
          <w:sz w:val="24"/>
          <w:szCs w:val="24"/>
        </w:rPr>
        <w:t xml:space="preserve"> </w:t>
      </w:r>
      <w:r w:rsidRPr="007D09CC">
        <w:rPr>
          <w:rFonts w:ascii="Times New Roman" w:eastAsia="Calibri" w:hAnsi="Times New Roman" w:cs="Times New Roman"/>
          <w:sz w:val="24"/>
          <w:szCs w:val="24"/>
        </w:rPr>
        <w:t xml:space="preserve">detailplaneeringuala </w:t>
      </w:r>
    </w:p>
    <w:p w14:paraId="7D00BB80" w14:textId="77777777" w:rsidR="00774E52" w:rsidRPr="00774E52" w:rsidRDefault="00774E52" w:rsidP="00373594">
      <w:pPr>
        <w:spacing w:after="0" w:line="240" w:lineRule="auto"/>
        <w:jc w:val="both"/>
        <w:rPr>
          <w:rFonts w:ascii="Times New Roman" w:eastAsia="Calibri" w:hAnsi="Times New Roman" w:cs="Times New Roman"/>
          <w:sz w:val="24"/>
          <w:szCs w:val="24"/>
        </w:rPr>
      </w:pPr>
      <w:bookmarkStart w:id="0" w:name="_Hlk124940408"/>
      <w:r w:rsidRPr="007D09CC">
        <w:rPr>
          <w:rFonts w:ascii="Times New Roman" w:eastAsia="Calibri" w:hAnsi="Times New Roman" w:cs="Times New Roman"/>
          <w:sz w:val="24"/>
          <w:szCs w:val="24"/>
        </w:rPr>
        <w:t>Planeeringuala piirneb  riigimaanteega (81 Kärdla</w:t>
      </w:r>
      <w:r w:rsidRPr="00774E52">
        <w:rPr>
          <w:rFonts w:ascii="Times New Roman" w:eastAsia="Calibri" w:hAnsi="Times New Roman" w:cs="Times New Roman"/>
          <w:sz w:val="24"/>
          <w:szCs w:val="24"/>
        </w:rPr>
        <w:t>-Käina tee). Juurdepääsuks Vana-</w:t>
      </w:r>
      <w:proofErr w:type="spellStart"/>
      <w:r w:rsidRPr="00774E52">
        <w:rPr>
          <w:rFonts w:ascii="Times New Roman" w:eastAsia="Calibri" w:hAnsi="Times New Roman" w:cs="Times New Roman"/>
          <w:sz w:val="24"/>
          <w:szCs w:val="24"/>
        </w:rPr>
        <w:t>Kokla</w:t>
      </w:r>
      <w:proofErr w:type="spellEnd"/>
      <w:r w:rsidRPr="00774E52">
        <w:rPr>
          <w:rFonts w:ascii="Times New Roman" w:eastAsia="Calibri" w:hAnsi="Times New Roman" w:cs="Times New Roman"/>
          <w:sz w:val="24"/>
          <w:szCs w:val="24"/>
        </w:rPr>
        <w:t xml:space="preserve"> kinnistule on rajatud </w:t>
      </w:r>
      <w:proofErr w:type="spellStart"/>
      <w:r w:rsidRPr="00774E52">
        <w:rPr>
          <w:rFonts w:ascii="Times New Roman" w:eastAsia="Calibri" w:hAnsi="Times New Roman" w:cs="Times New Roman"/>
          <w:sz w:val="24"/>
          <w:szCs w:val="24"/>
        </w:rPr>
        <w:t>mahasõit</w:t>
      </w:r>
      <w:proofErr w:type="spellEnd"/>
      <w:r w:rsidRPr="00774E52">
        <w:rPr>
          <w:rFonts w:ascii="Times New Roman" w:eastAsia="Calibri" w:hAnsi="Times New Roman" w:cs="Times New Roman"/>
          <w:sz w:val="24"/>
          <w:szCs w:val="24"/>
        </w:rPr>
        <w:t xml:space="preserve"> riigimaanteelt.</w:t>
      </w:r>
    </w:p>
    <w:p w14:paraId="7A56F6D2" w14:textId="1853E2BF" w:rsidR="00144BD3" w:rsidRPr="00B93687" w:rsidRDefault="00144BD3" w:rsidP="00617BD9">
      <w:pPr>
        <w:spacing w:after="0" w:line="240" w:lineRule="auto"/>
        <w:jc w:val="both"/>
        <w:rPr>
          <w:rFonts w:ascii="Times New Roman" w:eastAsia="Calibri" w:hAnsi="Times New Roman" w:cs="Times New Roman"/>
          <w:sz w:val="24"/>
          <w:szCs w:val="24"/>
        </w:rPr>
      </w:pPr>
      <w:r w:rsidRPr="00617BD9">
        <w:rPr>
          <w:rFonts w:ascii="Times New Roman" w:eastAsia="Calibri" w:hAnsi="Times New Roman" w:cs="Times New Roman"/>
          <w:sz w:val="24"/>
          <w:szCs w:val="24"/>
        </w:rPr>
        <w:t xml:space="preserve">Planeeringualal põhjustavad kitsendusi </w:t>
      </w:r>
      <w:proofErr w:type="spellStart"/>
      <w:r w:rsidRPr="00617BD9">
        <w:rPr>
          <w:rFonts w:ascii="Times New Roman" w:eastAsia="Calibri" w:hAnsi="Times New Roman" w:cs="Times New Roman"/>
          <w:sz w:val="24"/>
          <w:szCs w:val="24"/>
        </w:rPr>
        <w:t>Maa-</w:t>
      </w:r>
      <w:r w:rsidR="00617BD9" w:rsidRPr="00617BD9">
        <w:rPr>
          <w:rFonts w:ascii="Times New Roman" w:eastAsia="Calibri" w:hAnsi="Times New Roman" w:cs="Times New Roman"/>
          <w:sz w:val="24"/>
          <w:szCs w:val="24"/>
        </w:rPr>
        <w:t>ja</w:t>
      </w:r>
      <w:proofErr w:type="spellEnd"/>
      <w:r w:rsidR="00617BD9" w:rsidRPr="00617BD9">
        <w:rPr>
          <w:rFonts w:ascii="Times New Roman" w:eastAsia="Calibri" w:hAnsi="Times New Roman" w:cs="Times New Roman"/>
          <w:sz w:val="24"/>
          <w:szCs w:val="24"/>
        </w:rPr>
        <w:t xml:space="preserve"> Ruumi</w:t>
      </w:r>
      <w:r w:rsidRPr="00617BD9">
        <w:rPr>
          <w:rFonts w:ascii="Times New Roman" w:eastAsia="Calibri" w:hAnsi="Times New Roman" w:cs="Times New Roman"/>
          <w:sz w:val="24"/>
          <w:szCs w:val="24"/>
        </w:rPr>
        <w:t xml:space="preserve">ameti andmetel </w:t>
      </w:r>
      <w:r w:rsidR="00E231FF" w:rsidRPr="00617BD9">
        <w:rPr>
          <w:rFonts w:ascii="Times New Roman" w:eastAsia="Calibri" w:hAnsi="Times New Roman" w:cs="Times New Roman"/>
          <w:sz w:val="24"/>
          <w:szCs w:val="24"/>
        </w:rPr>
        <w:t>avalikult kasutatava tee kaitsevöönd (</w:t>
      </w:r>
      <w:r w:rsidR="00617BD9" w:rsidRPr="00617BD9">
        <w:rPr>
          <w:rFonts w:ascii="Times New Roman" w:eastAsia="Calibri" w:hAnsi="Times New Roman" w:cs="Times New Roman"/>
          <w:sz w:val="24"/>
          <w:szCs w:val="24"/>
        </w:rPr>
        <w:t>81 Kärdla-Käina</w:t>
      </w:r>
      <w:r w:rsidR="00373594" w:rsidRPr="00617BD9">
        <w:rPr>
          <w:rFonts w:ascii="Times New Roman" w:eastAsia="Calibri" w:hAnsi="Times New Roman" w:cs="Times New Roman"/>
          <w:sz w:val="24"/>
          <w:szCs w:val="24"/>
        </w:rPr>
        <w:t xml:space="preserve"> </w:t>
      </w:r>
      <w:r w:rsidR="00E231FF" w:rsidRPr="00617BD9">
        <w:rPr>
          <w:rFonts w:ascii="Times New Roman" w:eastAsia="Calibri" w:hAnsi="Times New Roman" w:cs="Times New Roman"/>
          <w:sz w:val="24"/>
          <w:szCs w:val="24"/>
        </w:rPr>
        <w:t>tee),</w:t>
      </w:r>
      <w:r w:rsidR="00FA449F" w:rsidRPr="00617BD9">
        <w:rPr>
          <w:rFonts w:ascii="Times New Roman" w:eastAsia="Calibri" w:hAnsi="Times New Roman" w:cs="Times New Roman"/>
          <w:sz w:val="24"/>
          <w:szCs w:val="24"/>
        </w:rPr>
        <w:t xml:space="preserve"> elektri</w:t>
      </w:r>
      <w:r w:rsidR="00373594" w:rsidRPr="00617BD9">
        <w:rPr>
          <w:rFonts w:ascii="Times New Roman" w:eastAsia="Calibri" w:hAnsi="Times New Roman" w:cs="Times New Roman"/>
          <w:sz w:val="24"/>
          <w:szCs w:val="24"/>
        </w:rPr>
        <w:t>õhu</w:t>
      </w:r>
      <w:r w:rsidR="00FA449F" w:rsidRPr="00617BD9">
        <w:rPr>
          <w:rFonts w:ascii="Times New Roman" w:eastAsia="Calibri" w:hAnsi="Times New Roman" w:cs="Times New Roman"/>
          <w:sz w:val="24"/>
          <w:szCs w:val="24"/>
        </w:rPr>
        <w:t xml:space="preserve">liin </w:t>
      </w:r>
      <w:r w:rsidR="00E231FF" w:rsidRPr="00617BD9">
        <w:rPr>
          <w:rFonts w:ascii="Times New Roman" w:eastAsia="Calibri" w:hAnsi="Times New Roman" w:cs="Times New Roman"/>
          <w:sz w:val="24"/>
          <w:szCs w:val="24"/>
        </w:rPr>
        <w:t>(</w:t>
      </w:r>
      <w:r w:rsidR="00617BD9" w:rsidRPr="00617BD9">
        <w:rPr>
          <w:rFonts w:ascii="Times New Roman" w:eastAsia="Calibri" w:hAnsi="Times New Roman" w:cs="Times New Roman"/>
          <w:sz w:val="24"/>
          <w:szCs w:val="24"/>
        </w:rPr>
        <w:t>EXNEK.4x50</w:t>
      </w:r>
      <w:r w:rsidR="00FA449F" w:rsidRPr="00617BD9">
        <w:rPr>
          <w:rFonts w:ascii="Times New Roman" w:eastAsia="Calibri" w:hAnsi="Times New Roman" w:cs="Times New Roman"/>
          <w:sz w:val="24"/>
          <w:szCs w:val="24"/>
        </w:rPr>
        <w:t>)</w:t>
      </w:r>
      <w:r w:rsidR="00617BD9">
        <w:rPr>
          <w:rFonts w:ascii="Times New Roman" w:eastAsia="Calibri" w:hAnsi="Times New Roman" w:cs="Times New Roman"/>
          <w:sz w:val="24"/>
          <w:szCs w:val="24"/>
        </w:rPr>
        <w:t xml:space="preserve">, Nuutri jõe </w:t>
      </w:r>
      <w:r w:rsidR="00B93687">
        <w:rPr>
          <w:rFonts w:ascii="Times New Roman" w:eastAsia="Calibri" w:hAnsi="Times New Roman" w:cs="Times New Roman"/>
          <w:sz w:val="24"/>
          <w:szCs w:val="24"/>
        </w:rPr>
        <w:t xml:space="preserve">kalda </w:t>
      </w:r>
      <w:r w:rsidR="00617BD9">
        <w:rPr>
          <w:rFonts w:ascii="Times New Roman" w:eastAsia="Calibri" w:hAnsi="Times New Roman" w:cs="Times New Roman"/>
          <w:sz w:val="24"/>
          <w:szCs w:val="24"/>
        </w:rPr>
        <w:t>veekaitse</w:t>
      </w:r>
      <w:r w:rsidR="00B93687">
        <w:rPr>
          <w:rFonts w:ascii="Times New Roman" w:eastAsia="Calibri" w:hAnsi="Times New Roman" w:cs="Times New Roman"/>
          <w:sz w:val="24"/>
          <w:szCs w:val="24"/>
        </w:rPr>
        <w:t xml:space="preserve">- </w:t>
      </w:r>
      <w:r w:rsidR="00B93687" w:rsidRPr="00B93687">
        <w:rPr>
          <w:rFonts w:ascii="Times New Roman" w:eastAsia="Calibri" w:hAnsi="Times New Roman" w:cs="Times New Roman"/>
          <w:sz w:val="24"/>
          <w:szCs w:val="24"/>
        </w:rPr>
        <w:lastRenderedPageBreak/>
        <w:t>ehituskeelu- ja piirangu</w:t>
      </w:r>
      <w:r w:rsidR="00617BD9" w:rsidRPr="00B93687">
        <w:rPr>
          <w:rFonts w:ascii="Times New Roman" w:eastAsia="Calibri" w:hAnsi="Times New Roman" w:cs="Times New Roman"/>
          <w:sz w:val="24"/>
          <w:szCs w:val="24"/>
        </w:rPr>
        <w:t>vöönd</w:t>
      </w:r>
      <w:r w:rsidR="00B93687" w:rsidRPr="00B93687">
        <w:rPr>
          <w:rFonts w:ascii="Times New Roman" w:eastAsia="Calibri" w:hAnsi="Times New Roman" w:cs="Times New Roman"/>
          <w:sz w:val="24"/>
          <w:szCs w:val="24"/>
        </w:rPr>
        <w:t xml:space="preserve"> ja kallasrada, maaparandussüsteemi eesvoolu</w:t>
      </w:r>
      <w:r w:rsidR="00C77645">
        <w:rPr>
          <w:rFonts w:ascii="Times New Roman" w:eastAsia="Calibri" w:hAnsi="Times New Roman" w:cs="Times New Roman"/>
          <w:sz w:val="24"/>
          <w:szCs w:val="24"/>
        </w:rPr>
        <w:t xml:space="preserve"> </w:t>
      </w:r>
      <w:r w:rsidR="00B93687" w:rsidRPr="00B93687">
        <w:rPr>
          <w:rFonts w:ascii="Times New Roman" w:eastAsia="Calibri" w:hAnsi="Times New Roman" w:cs="Times New Roman"/>
          <w:sz w:val="24"/>
          <w:szCs w:val="24"/>
        </w:rPr>
        <w:t>kaitsevöönd</w:t>
      </w:r>
      <w:r w:rsidR="00BE0AF1" w:rsidRPr="00B93687">
        <w:rPr>
          <w:rFonts w:ascii="Times New Roman" w:eastAsia="Calibri" w:hAnsi="Times New Roman" w:cs="Times New Roman"/>
          <w:sz w:val="24"/>
          <w:szCs w:val="24"/>
        </w:rPr>
        <w:t xml:space="preserve"> </w:t>
      </w:r>
      <w:r w:rsidR="00B93687" w:rsidRPr="00B93687">
        <w:rPr>
          <w:rFonts w:ascii="Times New Roman" w:eastAsia="Calibri" w:hAnsi="Times New Roman" w:cs="Times New Roman"/>
          <w:sz w:val="24"/>
          <w:szCs w:val="24"/>
        </w:rPr>
        <w:t xml:space="preserve"> </w:t>
      </w:r>
      <w:r w:rsidR="00373594" w:rsidRPr="00B93687">
        <w:rPr>
          <w:rFonts w:ascii="Times New Roman" w:eastAsia="Calibri" w:hAnsi="Times New Roman" w:cs="Times New Roman"/>
          <w:sz w:val="24"/>
          <w:szCs w:val="24"/>
        </w:rPr>
        <w:t>(</w:t>
      </w:r>
      <w:proofErr w:type="spellStart"/>
      <w:r w:rsidR="00B93687" w:rsidRPr="00B93687">
        <w:rPr>
          <w:rFonts w:ascii="Times New Roman" w:eastAsia="Calibri" w:hAnsi="Times New Roman" w:cs="Times New Roman"/>
          <w:sz w:val="24"/>
          <w:szCs w:val="24"/>
        </w:rPr>
        <w:t>Prählamäe</w:t>
      </w:r>
      <w:proofErr w:type="spellEnd"/>
      <w:r w:rsidR="00B93687" w:rsidRPr="00B93687">
        <w:rPr>
          <w:rFonts w:ascii="Times New Roman" w:eastAsia="Calibri" w:hAnsi="Times New Roman" w:cs="Times New Roman"/>
          <w:sz w:val="24"/>
          <w:szCs w:val="24"/>
        </w:rPr>
        <w:t xml:space="preserve"> I</w:t>
      </w:r>
      <w:r w:rsidR="000C7058" w:rsidRPr="00B93687">
        <w:rPr>
          <w:rFonts w:ascii="Times New Roman" w:eastAsia="Calibri" w:hAnsi="Times New Roman" w:cs="Times New Roman"/>
          <w:sz w:val="24"/>
          <w:szCs w:val="24"/>
        </w:rPr>
        <w:t xml:space="preserve"> </w:t>
      </w:r>
      <w:r w:rsidR="00B93687" w:rsidRPr="00B93687">
        <w:rPr>
          <w:rFonts w:ascii="Times New Roman" w:eastAsia="Calibri" w:hAnsi="Times New Roman" w:cs="Times New Roman"/>
          <w:sz w:val="24"/>
          <w:szCs w:val="24"/>
        </w:rPr>
        <w:t>71164000200200011M</w:t>
      </w:r>
      <w:r w:rsidR="000C7058" w:rsidRPr="00B93687">
        <w:rPr>
          <w:rFonts w:ascii="Times New Roman" w:eastAsia="Calibri" w:hAnsi="Times New Roman" w:cs="Times New Roman"/>
          <w:sz w:val="24"/>
          <w:szCs w:val="24"/>
        </w:rPr>
        <w:t>)</w:t>
      </w:r>
      <w:r w:rsidR="00B93687" w:rsidRPr="00B93687">
        <w:rPr>
          <w:rFonts w:ascii="Times New Roman" w:eastAsia="Calibri" w:hAnsi="Times New Roman" w:cs="Times New Roman"/>
          <w:sz w:val="24"/>
          <w:szCs w:val="24"/>
        </w:rPr>
        <w:t>, lõheliste kudemis- ja elupaigad</w:t>
      </w:r>
      <w:r w:rsidR="00B93687">
        <w:rPr>
          <w:rFonts w:ascii="Times New Roman" w:eastAsia="Calibri" w:hAnsi="Times New Roman" w:cs="Times New Roman"/>
          <w:sz w:val="24"/>
          <w:szCs w:val="24"/>
        </w:rPr>
        <w:t xml:space="preserve"> (Nuutri jõgi)</w:t>
      </w:r>
      <w:r w:rsidR="00B93687" w:rsidRPr="00B93687">
        <w:rPr>
          <w:rFonts w:ascii="Times New Roman" w:eastAsia="Calibri" w:hAnsi="Times New Roman" w:cs="Times New Roman"/>
          <w:sz w:val="24"/>
          <w:szCs w:val="24"/>
        </w:rPr>
        <w:t xml:space="preserve"> ning veehaarde (PRK0010483) sanitaarkaitseala</w:t>
      </w:r>
      <w:r w:rsidR="000C7058" w:rsidRPr="00B93687">
        <w:rPr>
          <w:rFonts w:ascii="Times New Roman" w:eastAsia="Calibri" w:hAnsi="Times New Roman" w:cs="Times New Roman"/>
          <w:sz w:val="24"/>
          <w:szCs w:val="24"/>
        </w:rPr>
        <w:t>.</w:t>
      </w:r>
    </w:p>
    <w:p w14:paraId="03D83330" w14:textId="77777777" w:rsidR="00774E52" w:rsidRPr="00774E52" w:rsidRDefault="00774E52" w:rsidP="000E3908">
      <w:pPr>
        <w:widowControl w:val="0"/>
        <w:tabs>
          <w:tab w:val="left" w:pos="0"/>
        </w:tabs>
        <w:suppressAutoHyphen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bookmarkStart w:id="1" w:name="_Hlk124761132"/>
      <w:bookmarkEnd w:id="0"/>
      <w:r w:rsidRPr="00B93687">
        <w:rPr>
          <w:rFonts w:ascii="Times New Roman" w:eastAsia="Calibri" w:hAnsi="Times New Roman" w:cs="Times New Roman"/>
          <w:sz w:val="24"/>
          <w:szCs w:val="24"/>
        </w:rPr>
        <w:t xml:space="preserve">Pühalepa valla keskosa üldplaneeringu </w:t>
      </w:r>
      <w:r w:rsidRPr="00774E52">
        <w:rPr>
          <w:rFonts w:ascii="Times New Roman" w:eastAsia="Calibri" w:hAnsi="Times New Roman" w:cs="Times New Roman"/>
          <w:sz w:val="24"/>
          <w:szCs w:val="24"/>
        </w:rPr>
        <w:t>kohaselt asub Vana-</w:t>
      </w:r>
      <w:proofErr w:type="spellStart"/>
      <w:r w:rsidRPr="00774E52">
        <w:rPr>
          <w:rFonts w:ascii="Times New Roman" w:eastAsia="Calibri" w:hAnsi="Times New Roman" w:cs="Times New Roman"/>
          <w:sz w:val="24"/>
          <w:szCs w:val="24"/>
        </w:rPr>
        <w:t>Kokla</w:t>
      </w:r>
      <w:proofErr w:type="spellEnd"/>
      <w:r w:rsidRPr="00774E52">
        <w:rPr>
          <w:rFonts w:ascii="Times New Roman" w:eastAsia="Calibri" w:hAnsi="Times New Roman" w:cs="Times New Roman"/>
          <w:sz w:val="24"/>
          <w:szCs w:val="24"/>
        </w:rPr>
        <w:t xml:space="preserve"> maaüksus osaliselt pere- ja ridaelamumaal, Nuutri jõe ehituskeeluvööndis ja suures osas detailplaneeringu kohustusega perspektiivsel pere- ja ridaelamumaal. Üldplaneeringuga on sätestatud, et ehitusõigust taotlev krunt peab olema detailplaneeringu kohustusega alal vähemalt 0,5 ha. </w:t>
      </w:r>
    </w:p>
    <w:p w14:paraId="7770B163" w14:textId="564D6B8F" w:rsidR="000E3908" w:rsidRPr="00774E52" w:rsidRDefault="000E3908" w:rsidP="000E3908">
      <w:pPr>
        <w:widowControl w:val="0"/>
        <w:tabs>
          <w:tab w:val="left"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et-EE"/>
        </w:rPr>
      </w:pPr>
      <w:r w:rsidRPr="00774E52">
        <w:rPr>
          <w:rFonts w:ascii="Times New Roman" w:eastAsia="Times New Roman" w:hAnsi="Times New Roman" w:cs="Times New Roman"/>
          <w:sz w:val="24"/>
          <w:szCs w:val="24"/>
          <w:lang w:eastAsia="et-EE"/>
        </w:rPr>
        <w:t xml:space="preserve">Uue koostatava üldplaneeringu eelnõu kohaselt </w:t>
      </w:r>
      <w:r w:rsidR="006F571C" w:rsidRPr="00774E52">
        <w:rPr>
          <w:rFonts w:ascii="Times New Roman" w:eastAsia="Times New Roman" w:hAnsi="Times New Roman" w:cs="Times New Roman"/>
          <w:sz w:val="24"/>
          <w:szCs w:val="24"/>
          <w:lang w:eastAsia="et-EE"/>
        </w:rPr>
        <w:t xml:space="preserve">asub </w:t>
      </w:r>
      <w:r w:rsidR="00774E52" w:rsidRPr="00774E52">
        <w:rPr>
          <w:rFonts w:ascii="Times New Roman" w:eastAsia="Times New Roman" w:hAnsi="Times New Roman" w:cs="Times New Roman"/>
          <w:sz w:val="24"/>
          <w:szCs w:val="24"/>
          <w:lang w:eastAsia="et-EE"/>
        </w:rPr>
        <w:t>Vana-</w:t>
      </w:r>
      <w:proofErr w:type="spellStart"/>
      <w:r w:rsidR="00774E52" w:rsidRPr="00774E52">
        <w:rPr>
          <w:rFonts w:ascii="Times New Roman" w:eastAsia="Times New Roman" w:hAnsi="Times New Roman" w:cs="Times New Roman"/>
          <w:sz w:val="24"/>
          <w:szCs w:val="24"/>
          <w:lang w:eastAsia="et-EE"/>
        </w:rPr>
        <w:t>Kokla</w:t>
      </w:r>
      <w:proofErr w:type="spellEnd"/>
      <w:r w:rsidR="006F571C" w:rsidRPr="00774E52">
        <w:rPr>
          <w:rFonts w:ascii="Times New Roman" w:eastAsia="Times New Roman" w:hAnsi="Times New Roman" w:cs="Times New Roman"/>
          <w:sz w:val="24"/>
          <w:szCs w:val="24"/>
          <w:lang w:eastAsia="et-EE"/>
        </w:rPr>
        <w:t xml:space="preserve"> </w:t>
      </w:r>
      <w:r w:rsidR="007D4A0B" w:rsidRPr="00774E52">
        <w:rPr>
          <w:rFonts w:ascii="Times New Roman" w:eastAsia="Times New Roman" w:hAnsi="Times New Roman" w:cs="Times New Roman"/>
          <w:sz w:val="24"/>
          <w:szCs w:val="24"/>
          <w:lang w:eastAsia="et-EE"/>
        </w:rPr>
        <w:t>kinnistu</w:t>
      </w:r>
      <w:r w:rsidR="006F571C" w:rsidRPr="00774E52">
        <w:rPr>
          <w:rFonts w:ascii="Times New Roman" w:eastAsia="Times New Roman" w:hAnsi="Times New Roman" w:cs="Times New Roman"/>
          <w:sz w:val="24"/>
          <w:szCs w:val="24"/>
          <w:lang w:eastAsia="et-EE"/>
        </w:rPr>
        <w:t xml:space="preserve"> </w:t>
      </w:r>
      <w:r w:rsidR="00774E52" w:rsidRPr="00774E52">
        <w:rPr>
          <w:rFonts w:ascii="Times New Roman" w:eastAsia="Times New Roman" w:hAnsi="Times New Roman" w:cs="Times New Roman"/>
          <w:sz w:val="24"/>
          <w:szCs w:val="24"/>
          <w:lang w:eastAsia="et-EE"/>
        </w:rPr>
        <w:t>väärtuslikul metsamaastikul, rohevõrgustiku koridori alal</w:t>
      </w:r>
      <w:r w:rsidR="006F571C" w:rsidRPr="00774E52">
        <w:rPr>
          <w:rFonts w:ascii="Times New Roman" w:eastAsia="Times New Roman" w:hAnsi="Times New Roman" w:cs="Times New Roman"/>
          <w:sz w:val="24"/>
          <w:szCs w:val="24"/>
          <w:lang w:eastAsia="et-EE"/>
        </w:rPr>
        <w:t xml:space="preserve">. </w:t>
      </w:r>
      <w:r w:rsidRPr="00774E52">
        <w:rPr>
          <w:rFonts w:ascii="Times New Roman" w:eastAsia="Times New Roman" w:hAnsi="Times New Roman" w:cs="Times New Roman"/>
          <w:sz w:val="24"/>
          <w:szCs w:val="24"/>
          <w:lang w:eastAsia="et-EE"/>
        </w:rPr>
        <w:t xml:space="preserve">Uute elukondlike hoonetega hoonestatava </w:t>
      </w:r>
      <w:r w:rsidR="007D4A0B" w:rsidRPr="00774E52">
        <w:rPr>
          <w:rFonts w:ascii="Times New Roman" w:eastAsia="Times New Roman" w:hAnsi="Times New Roman" w:cs="Times New Roman"/>
          <w:sz w:val="24"/>
          <w:szCs w:val="24"/>
          <w:lang w:eastAsia="et-EE"/>
        </w:rPr>
        <w:t>kinnistu</w:t>
      </w:r>
      <w:r w:rsidRPr="00774E52">
        <w:rPr>
          <w:rFonts w:ascii="Times New Roman" w:eastAsia="Times New Roman" w:hAnsi="Times New Roman" w:cs="Times New Roman"/>
          <w:sz w:val="24"/>
          <w:szCs w:val="24"/>
          <w:lang w:eastAsia="et-EE"/>
        </w:rPr>
        <w:t xml:space="preserve"> lubatud vähima suuruse üldtingimus väljapool tiheasustusega ala on 1 ha.</w:t>
      </w:r>
    </w:p>
    <w:p w14:paraId="5DA69335" w14:textId="77777777" w:rsidR="00774E52" w:rsidRPr="00740997" w:rsidRDefault="00774E52" w:rsidP="00144BD3">
      <w:pPr>
        <w:spacing w:after="0" w:line="240" w:lineRule="auto"/>
        <w:jc w:val="both"/>
        <w:rPr>
          <w:rFonts w:ascii="Times New Roman" w:eastAsia="Calibri" w:hAnsi="Times New Roman" w:cs="Times New Roman"/>
          <w:sz w:val="24"/>
          <w:szCs w:val="24"/>
        </w:rPr>
      </w:pPr>
      <w:bookmarkStart w:id="2" w:name="_Hlk124941294"/>
      <w:bookmarkStart w:id="3" w:name="_Hlk22813920"/>
      <w:bookmarkEnd w:id="1"/>
      <w:r w:rsidRPr="00774E52">
        <w:rPr>
          <w:rFonts w:ascii="Times New Roman" w:eastAsia="Calibri" w:hAnsi="Times New Roman" w:cs="Times New Roman"/>
          <w:sz w:val="24"/>
          <w:szCs w:val="24"/>
        </w:rPr>
        <w:t xml:space="preserve">Hiiu maakonnaplaneeringu 2030+ järgi asub planeeringuala linnalise asustusega alal,  Kärdla lennuvälja kõrguspiirangute alal, piirneb ilusa teelõiguga ning lähedale jääb kavandatavate </w:t>
      </w:r>
      <w:r w:rsidRPr="00740997">
        <w:rPr>
          <w:rFonts w:ascii="Times New Roman" w:eastAsia="Calibri" w:hAnsi="Times New Roman" w:cs="Times New Roman"/>
          <w:sz w:val="24"/>
          <w:szCs w:val="24"/>
        </w:rPr>
        <w:t xml:space="preserve">elektriliinide orienteeriv paiknemine. </w:t>
      </w:r>
    </w:p>
    <w:p w14:paraId="0AA5AF97" w14:textId="5A17BF92" w:rsidR="00144BD3" w:rsidRPr="00740997" w:rsidRDefault="00144BD3" w:rsidP="00144BD3">
      <w:pPr>
        <w:spacing w:after="0" w:line="240" w:lineRule="auto"/>
        <w:jc w:val="both"/>
        <w:rPr>
          <w:rFonts w:ascii="Times New Roman" w:eastAsia="Times New Roman" w:hAnsi="Times New Roman" w:cs="Times New Roman"/>
          <w:sz w:val="24"/>
          <w:szCs w:val="24"/>
          <w:lang w:eastAsia="et-EE"/>
        </w:rPr>
      </w:pPr>
      <w:r w:rsidRPr="00740997">
        <w:rPr>
          <w:rFonts w:ascii="Times New Roman" w:eastAsia="Times New Roman" w:hAnsi="Times New Roman" w:cs="Times New Roman"/>
          <w:sz w:val="24"/>
          <w:szCs w:val="24"/>
          <w:lang w:eastAsia="et-EE"/>
        </w:rPr>
        <w:t xml:space="preserve">EELIS (Eesti Looduse Infosüsteem - Keskkonnaregister): andmetel </w:t>
      </w:r>
      <w:bookmarkStart w:id="4" w:name="_Hlk124943888"/>
      <w:r w:rsidR="00740997" w:rsidRPr="00740997">
        <w:rPr>
          <w:rFonts w:ascii="Times New Roman" w:eastAsia="Times New Roman" w:hAnsi="Times New Roman" w:cs="Times New Roman"/>
          <w:sz w:val="24"/>
          <w:szCs w:val="24"/>
          <w:lang w:eastAsia="et-EE"/>
        </w:rPr>
        <w:t xml:space="preserve">esineb </w:t>
      </w:r>
      <w:r w:rsidR="00D2240F" w:rsidRPr="00740997">
        <w:rPr>
          <w:rFonts w:ascii="Times New Roman" w:eastAsia="Times New Roman" w:hAnsi="Times New Roman" w:cs="Times New Roman"/>
          <w:sz w:val="24"/>
          <w:szCs w:val="24"/>
          <w:lang w:eastAsia="et-EE"/>
        </w:rPr>
        <w:t xml:space="preserve">planeeringualal </w:t>
      </w:r>
      <w:r w:rsidR="00740997" w:rsidRPr="00740997">
        <w:rPr>
          <w:rFonts w:ascii="Times New Roman" w:eastAsia="Times New Roman" w:hAnsi="Times New Roman" w:cs="Times New Roman"/>
          <w:sz w:val="24"/>
          <w:szCs w:val="24"/>
          <w:lang w:eastAsia="et-EE"/>
        </w:rPr>
        <w:t>väikeses osas I kategooria kaitsealuse loomaliigi elupaik</w:t>
      </w:r>
      <w:r w:rsidRPr="00740997">
        <w:rPr>
          <w:rFonts w:ascii="Times New Roman" w:eastAsia="Times New Roman" w:hAnsi="Times New Roman" w:cs="Times New Roman"/>
          <w:sz w:val="24"/>
          <w:szCs w:val="24"/>
          <w:lang w:eastAsia="et-EE"/>
        </w:rPr>
        <w:t xml:space="preserve">. </w:t>
      </w:r>
    </w:p>
    <w:p w14:paraId="58F5CEAD" w14:textId="46AB07BA" w:rsidR="00756391" w:rsidRPr="00774E52" w:rsidRDefault="00756391" w:rsidP="00144BD3">
      <w:pPr>
        <w:spacing w:after="0" w:line="240" w:lineRule="auto"/>
        <w:jc w:val="both"/>
        <w:rPr>
          <w:rFonts w:ascii="Times New Roman" w:eastAsia="Calibri" w:hAnsi="Times New Roman" w:cs="Times New Roman"/>
          <w:sz w:val="24"/>
          <w:szCs w:val="24"/>
        </w:rPr>
      </w:pPr>
      <w:bookmarkStart w:id="5" w:name="_Hlk124761087"/>
      <w:bookmarkEnd w:id="2"/>
      <w:bookmarkEnd w:id="4"/>
      <w:r w:rsidRPr="00774E52">
        <w:rPr>
          <w:rFonts w:ascii="Times New Roman" w:eastAsia="Calibri" w:hAnsi="Times New Roman" w:cs="Times New Roman"/>
          <w:sz w:val="24"/>
          <w:szCs w:val="24"/>
        </w:rPr>
        <w:t>Eesti Geoloogiateenistuse andmetel asu</w:t>
      </w:r>
      <w:r w:rsidR="00E231FF" w:rsidRPr="00774E52">
        <w:rPr>
          <w:rFonts w:ascii="Times New Roman" w:eastAsia="Calibri" w:hAnsi="Times New Roman" w:cs="Times New Roman"/>
          <w:sz w:val="24"/>
          <w:szCs w:val="24"/>
        </w:rPr>
        <w:t>b</w:t>
      </w:r>
      <w:r w:rsidR="00D957D3" w:rsidRPr="00774E52">
        <w:rPr>
          <w:rFonts w:ascii="Times New Roman" w:eastAsia="Calibri" w:hAnsi="Times New Roman" w:cs="Times New Roman"/>
          <w:sz w:val="24"/>
          <w:szCs w:val="24"/>
        </w:rPr>
        <w:t xml:space="preserve"> </w:t>
      </w:r>
      <w:r w:rsidR="00774E52" w:rsidRPr="00774E52">
        <w:rPr>
          <w:rFonts w:ascii="Times New Roman" w:eastAsia="Calibri" w:hAnsi="Times New Roman" w:cs="Times New Roman"/>
          <w:sz w:val="24"/>
          <w:szCs w:val="24"/>
        </w:rPr>
        <w:t>Vana-</w:t>
      </w:r>
      <w:proofErr w:type="spellStart"/>
      <w:r w:rsidR="00774E52" w:rsidRPr="00774E52">
        <w:rPr>
          <w:rFonts w:ascii="Times New Roman" w:eastAsia="Calibri" w:hAnsi="Times New Roman" w:cs="Times New Roman"/>
          <w:sz w:val="24"/>
          <w:szCs w:val="24"/>
        </w:rPr>
        <w:t>Kokla</w:t>
      </w:r>
      <w:proofErr w:type="spellEnd"/>
      <w:r w:rsidRPr="00774E52">
        <w:rPr>
          <w:rFonts w:ascii="Times New Roman" w:eastAsia="Calibri" w:hAnsi="Times New Roman" w:cs="Times New Roman"/>
          <w:sz w:val="24"/>
          <w:szCs w:val="24"/>
        </w:rPr>
        <w:t xml:space="preserve"> </w:t>
      </w:r>
      <w:r w:rsidR="007D4A0B" w:rsidRPr="00774E52">
        <w:rPr>
          <w:rFonts w:ascii="Times New Roman" w:eastAsia="Calibri" w:hAnsi="Times New Roman" w:cs="Times New Roman"/>
          <w:sz w:val="24"/>
          <w:szCs w:val="24"/>
        </w:rPr>
        <w:t>kinnistu</w:t>
      </w:r>
      <w:r w:rsidRPr="00774E52">
        <w:rPr>
          <w:rFonts w:ascii="Times New Roman" w:eastAsia="Calibri" w:hAnsi="Times New Roman" w:cs="Times New Roman"/>
          <w:sz w:val="24"/>
          <w:szCs w:val="24"/>
        </w:rPr>
        <w:t xml:space="preserve"> </w:t>
      </w:r>
      <w:r w:rsidR="00E231FF" w:rsidRPr="00774E52">
        <w:rPr>
          <w:rFonts w:ascii="Times New Roman" w:eastAsia="Calibri" w:hAnsi="Times New Roman" w:cs="Times New Roman"/>
          <w:sz w:val="24"/>
          <w:szCs w:val="24"/>
        </w:rPr>
        <w:t>nõrgalt</w:t>
      </w:r>
      <w:r w:rsidRPr="00774E52">
        <w:rPr>
          <w:rFonts w:ascii="Times New Roman" w:eastAsia="Calibri" w:hAnsi="Times New Roman" w:cs="Times New Roman"/>
          <w:sz w:val="24"/>
          <w:szCs w:val="24"/>
        </w:rPr>
        <w:t xml:space="preserve"> kaitstud põhjaveega alal.</w:t>
      </w:r>
    </w:p>
    <w:bookmarkEnd w:id="3"/>
    <w:bookmarkEnd w:id="5"/>
    <w:p w14:paraId="114DD99F" w14:textId="77777777" w:rsidR="00144BD3" w:rsidRPr="0071089E" w:rsidRDefault="00144BD3" w:rsidP="00144BD3">
      <w:pPr>
        <w:spacing w:after="0" w:line="240" w:lineRule="auto"/>
        <w:rPr>
          <w:rFonts w:ascii="Times New Roman" w:eastAsia="Calibri" w:hAnsi="Times New Roman" w:cs="Times New Roman"/>
          <w:color w:val="EE0000"/>
          <w:sz w:val="24"/>
          <w:szCs w:val="24"/>
        </w:rPr>
      </w:pPr>
    </w:p>
    <w:p w14:paraId="72A27137" w14:textId="77777777" w:rsidR="00144BD3" w:rsidRPr="00774E52" w:rsidRDefault="00144BD3" w:rsidP="00144BD3">
      <w:pPr>
        <w:spacing w:after="0" w:line="240" w:lineRule="auto"/>
        <w:rPr>
          <w:rFonts w:ascii="Times New Roman" w:eastAsia="Calibri" w:hAnsi="Times New Roman" w:cs="Times New Roman"/>
          <w:b/>
          <w:sz w:val="24"/>
          <w:szCs w:val="24"/>
        </w:rPr>
      </w:pPr>
      <w:r w:rsidRPr="00774E52">
        <w:rPr>
          <w:rFonts w:ascii="Times New Roman" w:eastAsia="Calibri" w:hAnsi="Times New Roman" w:cs="Times New Roman"/>
          <w:b/>
          <w:sz w:val="24"/>
          <w:szCs w:val="24"/>
        </w:rPr>
        <w:t xml:space="preserve">3. Planeeringu eesmärk </w:t>
      </w:r>
    </w:p>
    <w:p w14:paraId="54EED34E" w14:textId="2887B579" w:rsidR="00144BD3" w:rsidRPr="00774E52" w:rsidRDefault="00774E52" w:rsidP="00144BD3">
      <w:pPr>
        <w:spacing w:after="0" w:line="240" w:lineRule="auto"/>
        <w:jc w:val="both"/>
        <w:rPr>
          <w:rFonts w:ascii="Times New Roman" w:eastAsia="Calibri" w:hAnsi="Times New Roman" w:cs="Times New Roman"/>
          <w:sz w:val="24"/>
          <w:szCs w:val="24"/>
        </w:rPr>
      </w:pPr>
      <w:r w:rsidRPr="00774E52">
        <w:rPr>
          <w:rFonts w:ascii="Times New Roman" w:eastAsia="Calibri" w:hAnsi="Times New Roman" w:cs="Times New Roman"/>
          <w:sz w:val="24"/>
          <w:szCs w:val="24"/>
        </w:rPr>
        <w:t>Planeeringu eesmärgiks on Pühalepa valla keskosa üldplaneeringu muutmine, vähendades planeeringualal Nuutri jõe ehituskeeluvööndit kavandatava juurdepääsu tee alal, Vana-</w:t>
      </w:r>
      <w:proofErr w:type="spellStart"/>
      <w:r w:rsidRPr="00774E52">
        <w:rPr>
          <w:rFonts w:ascii="Times New Roman" w:eastAsia="Calibri" w:hAnsi="Times New Roman" w:cs="Times New Roman"/>
          <w:sz w:val="24"/>
          <w:szCs w:val="24"/>
        </w:rPr>
        <w:t>Kokla</w:t>
      </w:r>
      <w:proofErr w:type="spellEnd"/>
      <w:r w:rsidRPr="00774E52">
        <w:rPr>
          <w:rFonts w:ascii="Times New Roman" w:eastAsia="Calibri" w:hAnsi="Times New Roman" w:cs="Times New Roman"/>
          <w:sz w:val="24"/>
          <w:szCs w:val="24"/>
        </w:rPr>
        <w:t xml:space="preserve"> katastriüksuse kaheks elamukrundiks jagamine, kruntidele ehitusõiguse määramine elamu ja abihoonete püstitamiseks, hoonestusala ja ehitustingimuste määramine, liikluse ja parkimiskorralduse lahendamine, haljastuse ja heakorra põhimõtete ning tehnovõrkude väljaehitamiseks vajaminevate koridoride asukohtade määramine.</w:t>
      </w:r>
    </w:p>
    <w:p w14:paraId="1BC2FC75" w14:textId="77777777" w:rsidR="00774E52" w:rsidRPr="00774E52" w:rsidRDefault="00774E52" w:rsidP="00144BD3">
      <w:pPr>
        <w:spacing w:after="0" w:line="240" w:lineRule="auto"/>
        <w:jc w:val="both"/>
        <w:rPr>
          <w:rFonts w:ascii="Times New Roman" w:eastAsia="Calibri" w:hAnsi="Times New Roman" w:cs="Times New Roman"/>
          <w:sz w:val="24"/>
          <w:szCs w:val="24"/>
        </w:rPr>
      </w:pPr>
    </w:p>
    <w:p w14:paraId="692D294E" w14:textId="77777777" w:rsidR="00144BD3" w:rsidRPr="00774E52" w:rsidRDefault="00144BD3" w:rsidP="00144BD3">
      <w:pPr>
        <w:spacing w:after="0" w:line="240" w:lineRule="auto"/>
        <w:jc w:val="both"/>
        <w:rPr>
          <w:rFonts w:ascii="Times New Roman" w:eastAsia="Calibri" w:hAnsi="Times New Roman" w:cs="Times New Roman"/>
          <w:b/>
          <w:sz w:val="24"/>
          <w:szCs w:val="24"/>
        </w:rPr>
      </w:pPr>
      <w:r w:rsidRPr="00774E52">
        <w:rPr>
          <w:rFonts w:ascii="Times New Roman" w:eastAsia="Calibri" w:hAnsi="Times New Roman" w:cs="Times New Roman"/>
          <w:b/>
          <w:sz w:val="24"/>
          <w:szCs w:val="24"/>
        </w:rPr>
        <w:t>4. Lähteseisukohad planeeringu koostamiseks</w:t>
      </w:r>
    </w:p>
    <w:p w14:paraId="04968A9A" w14:textId="77777777" w:rsidR="00144BD3" w:rsidRPr="00774E52" w:rsidRDefault="00144BD3" w:rsidP="00144BD3">
      <w:pPr>
        <w:spacing w:after="0" w:line="240" w:lineRule="auto"/>
        <w:jc w:val="both"/>
        <w:rPr>
          <w:rFonts w:ascii="Times New Roman" w:eastAsia="Calibri" w:hAnsi="Times New Roman" w:cs="Times New Roman"/>
          <w:sz w:val="24"/>
          <w:szCs w:val="24"/>
        </w:rPr>
      </w:pPr>
    </w:p>
    <w:p w14:paraId="1E4FF3B0" w14:textId="77777777" w:rsidR="00144BD3" w:rsidRPr="00774E52" w:rsidRDefault="00144BD3" w:rsidP="007D09CC">
      <w:pPr>
        <w:spacing w:after="0" w:line="240" w:lineRule="auto"/>
        <w:jc w:val="both"/>
        <w:rPr>
          <w:rFonts w:ascii="Times New Roman" w:eastAsia="Calibri" w:hAnsi="Times New Roman" w:cs="Times New Roman"/>
          <w:sz w:val="24"/>
          <w:szCs w:val="24"/>
          <w:u w:val="single"/>
        </w:rPr>
      </w:pPr>
      <w:r w:rsidRPr="00774E52">
        <w:rPr>
          <w:rFonts w:ascii="Times New Roman" w:eastAsia="Calibri" w:hAnsi="Times New Roman" w:cs="Times New Roman"/>
          <w:sz w:val="24"/>
          <w:szCs w:val="24"/>
          <w:u w:val="single"/>
        </w:rPr>
        <w:t>4.1. Planeeritava maa-ala kruntideks jaotamine</w:t>
      </w:r>
    </w:p>
    <w:p w14:paraId="7C44742F" w14:textId="1C587156" w:rsidR="00144BD3" w:rsidRPr="00774E52" w:rsidRDefault="00144BD3" w:rsidP="007D09CC">
      <w:pPr>
        <w:spacing w:after="0" w:line="240" w:lineRule="auto"/>
        <w:jc w:val="both"/>
        <w:rPr>
          <w:rFonts w:ascii="Times New Roman" w:eastAsia="Calibri" w:hAnsi="Times New Roman" w:cs="Times New Roman"/>
          <w:sz w:val="24"/>
          <w:szCs w:val="24"/>
        </w:rPr>
      </w:pPr>
      <w:r w:rsidRPr="00774E52">
        <w:rPr>
          <w:rFonts w:ascii="Times New Roman" w:eastAsia="Calibri" w:hAnsi="Times New Roman" w:cs="Times New Roman"/>
          <w:sz w:val="24"/>
          <w:szCs w:val="24"/>
        </w:rPr>
        <w:t xml:space="preserve">Planeeringuga </w:t>
      </w:r>
      <w:r w:rsidR="00774E52" w:rsidRPr="00774E52">
        <w:rPr>
          <w:rFonts w:ascii="Times New Roman" w:eastAsia="Calibri" w:hAnsi="Times New Roman" w:cs="Times New Roman"/>
          <w:sz w:val="24"/>
          <w:szCs w:val="24"/>
        </w:rPr>
        <w:t xml:space="preserve">jagatakse </w:t>
      </w:r>
      <w:r w:rsidRPr="00774E52">
        <w:rPr>
          <w:rFonts w:ascii="Times New Roman" w:eastAsia="Calibri" w:hAnsi="Times New Roman" w:cs="Times New Roman"/>
          <w:sz w:val="24"/>
          <w:szCs w:val="24"/>
        </w:rPr>
        <w:t>katastriüksus</w:t>
      </w:r>
      <w:r w:rsidR="00774E52" w:rsidRPr="00774E52">
        <w:rPr>
          <w:rFonts w:ascii="Times New Roman" w:eastAsia="Calibri" w:hAnsi="Times New Roman" w:cs="Times New Roman"/>
          <w:sz w:val="24"/>
          <w:szCs w:val="24"/>
        </w:rPr>
        <w:t xml:space="preserve"> kaheks elamukrundiks</w:t>
      </w:r>
      <w:r w:rsidR="00261F8E" w:rsidRPr="00774E52">
        <w:rPr>
          <w:rFonts w:ascii="Times New Roman" w:eastAsia="Calibri" w:hAnsi="Times New Roman" w:cs="Times New Roman"/>
          <w:sz w:val="24"/>
          <w:szCs w:val="24"/>
        </w:rPr>
        <w:t>.</w:t>
      </w:r>
    </w:p>
    <w:p w14:paraId="692A39B0" w14:textId="77777777" w:rsidR="00144BD3" w:rsidRPr="00740997" w:rsidRDefault="00144BD3" w:rsidP="007D09CC">
      <w:pPr>
        <w:spacing w:after="0" w:line="240" w:lineRule="auto"/>
        <w:jc w:val="both"/>
        <w:rPr>
          <w:rFonts w:ascii="Times New Roman" w:eastAsia="Calibri" w:hAnsi="Times New Roman" w:cs="Times New Roman"/>
          <w:sz w:val="24"/>
          <w:szCs w:val="24"/>
          <w:u w:val="single"/>
        </w:rPr>
      </w:pPr>
      <w:r w:rsidRPr="00740997">
        <w:rPr>
          <w:rFonts w:ascii="Times New Roman" w:eastAsia="Calibri" w:hAnsi="Times New Roman" w:cs="Times New Roman"/>
          <w:sz w:val="24"/>
          <w:szCs w:val="24"/>
          <w:u w:val="single"/>
        </w:rPr>
        <w:t>4.2. Krundi ehitusõiguse määramine ja hoonestusala piiritlemine</w:t>
      </w:r>
    </w:p>
    <w:p w14:paraId="13F416A4" w14:textId="2474E1E5" w:rsidR="00144BD3" w:rsidRPr="00892AB7" w:rsidRDefault="00144BD3" w:rsidP="007D09CC">
      <w:pPr>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 xml:space="preserve">Hoonestusala piiritlemisel arvestada </w:t>
      </w:r>
      <w:r w:rsidR="00D17C7D" w:rsidRPr="00D17C7D">
        <w:rPr>
          <w:rFonts w:ascii="Times New Roman" w:eastAsia="Calibri" w:hAnsi="Times New Roman" w:cs="Times New Roman"/>
          <w:sz w:val="24"/>
          <w:szCs w:val="24"/>
        </w:rPr>
        <w:t xml:space="preserve">Nuutri jõe ehituskeeluvööndi </w:t>
      </w:r>
      <w:r w:rsidR="00D17C7D" w:rsidRPr="00892AB7">
        <w:rPr>
          <w:rFonts w:ascii="Times New Roman" w:eastAsia="Calibri" w:hAnsi="Times New Roman" w:cs="Times New Roman"/>
          <w:sz w:val="24"/>
          <w:szCs w:val="24"/>
        </w:rPr>
        <w:t>ulatusega (metsaga kaetud alal 100 m)</w:t>
      </w:r>
      <w:r w:rsidRPr="00892AB7">
        <w:rPr>
          <w:rFonts w:ascii="Times New Roman" w:eastAsia="Calibri" w:hAnsi="Times New Roman" w:cs="Times New Roman"/>
          <w:sz w:val="24"/>
          <w:szCs w:val="24"/>
        </w:rPr>
        <w:t>. Maa kasutamise sihtotstarve määrata planeeringuga.</w:t>
      </w:r>
    </w:p>
    <w:p w14:paraId="1615552B" w14:textId="77777777" w:rsidR="00144BD3" w:rsidRPr="00D17C7D" w:rsidRDefault="00144BD3" w:rsidP="007D09CC">
      <w:pPr>
        <w:spacing w:after="0" w:line="240" w:lineRule="auto"/>
        <w:jc w:val="both"/>
        <w:rPr>
          <w:rFonts w:ascii="Times New Roman" w:eastAsia="Calibri" w:hAnsi="Times New Roman" w:cs="Times New Roman"/>
          <w:sz w:val="24"/>
          <w:szCs w:val="24"/>
          <w:u w:val="single"/>
        </w:rPr>
      </w:pPr>
      <w:r w:rsidRPr="00D17C7D">
        <w:rPr>
          <w:rFonts w:ascii="Times New Roman" w:eastAsia="Calibri" w:hAnsi="Times New Roman" w:cs="Times New Roman"/>
          <w:sz w:val="24"/>
          <w:szCs w:val="24"/>
          <w:u w:val="single"/>
        </w:rPr>
        <w:t>4.3. Hoone olulisemate arhitektuurinõuete ning rajatise ehitus- ja kujundusnõuete seadmine</w:t>
      </w:r>
    </w:p>
    <w:p w14:paraId="4B70FFF4" w14:textId="77777777" w:rsidR="00144BD3" w:rsidRPr="00D17C7D" w:rsidRDefault="00144BD3" w:rsidP="007D09CC">
      <w:pPr>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Planeeringulahendus peab looma eeltingimused energiasäästlike ja kaasaegsete, maastikule sobivate hoonete projekteerimiseks. Detailplaneeringu arhitektuuri-, ehitus- ja kujundusnõuete määramisel arvestada, et:</w:t>
      </w:r>
    </w:p>
    <w:p w14:paraId="4918095C" w14:textId="1977361F" w:rsidR="00144BD3" w:rsidRPr="00D17C7D" w:rsidRDefault="00144BD3" w:rsidP="007D09CC">
      <w:pPr>
        <w:pStyle w:val="Loendilik"/>
        <w:numPr>
          <w:ilvl w:val="0"/>
          <w:numId w:val="3"/>
        </w:num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 xml:space="preserve">hoonestuse korruselisus on kuni 2, ehitiste suurim lubatud kõrgus </w:t>
      </w:r>
      <w:r w:rsidR="0091189B" w:rsidRPr="00D17C7D">
        <w:rPr>
          <w:rFonts w:ascii="Times New Roman" w:eastAsia="Calibri" w:hAnsi="Times New Roman" w:cs="Times New Roman"/>
          <w:sz w:val="24"/>
          <w:szCs w:val="24"/>
        </w:rPr>
        <w:t>9,0</w:t>
      </w:r>
      <w:r w:rsidRPr="00D17C7D">
        <w:rPr>
          <w:rFonts w:ascii="Times New Roman" w:eastAsia="Calibri" w:hAnsi="Times New Roman" w:cs="Times New Roman"/>
          <w:sz w:val="24"/>
          <w:szCs w:val="24"/>
        </w:rPr>
        <w:t xml:space="preserve"> m</w:t>
      </w:r>
    </w:p>
    <w:p w14:paraId="3A2BE078" w14:textId="77777777" w:rsidR="00144BD3" w:rsidRPr="00D17C7D" w:rsidRDefault="00144BD3" w:rsidP="007D09CC">
      <w:pPr>
        <w:pStyle w:val="Loendilik"/>
        <w:numPr>
          <w:ilvl w:val="0"/>
          <w:numId w:val="3"/>
        </w:num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ehitusmaterjali, hoonestuse mahu ja kujunduse valikul tuleb lähtuda energiatõhususe põhimõttest</w:t>
      </w:r>
    </w:p>
    <w:p w14:paraId="404F3176" w14:textId="77777777" w:rsidR="00144BD3" w:rsidRPr="00D17C7D" w:rsidRDefault="00144BD3" w:rsidP="007D09CC">
      <w:pPr>
        <w:pStyle w:val="Loendilik"/>
        <w:numPr>
          <w:ilvl w:val="0"/>
          <w:numId w:val="3"/>
        </w:num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hoone projekteerimisel ja ehitamisel eelistada naturaalseid materjale, vältida imiteerivaid materjale</w:t>
      </w:r>
    </w:p>
    <w:p w14:paraId="39295BDA" w14:textId="77777777" w:rsidR="00144BD3" w:rsidRPr="00D17C7D" w:rsidRDefault="00144BD3" w:rsidP="007D09CC">
      <w:pPr>
        <w:pStyle w:val="Loendilik"/>
        <w:numPr>
          <w:ilvl w:val="0"/>
          <w:numId w:val="3"/>
        </w:num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hoone rekonstrueerimisel ja projekteerimisel lähtuda konkreetse piirkonna ehituslikest traditsioonidest.</w:t>
      </w:r>
    </w:p>
    <w:p w14:paraId="02B587D3" w14:textId="7A3F51E3"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Suurim lubatud ehitusalune pindala ja krundi täisehituse %  määrata planeeringuga</w:t>
      </w:r>
      <w:r w:rsidR="00456C6F" w:rsidRPr="00D17C7D">
        <w:rPr>
          <w:rFonts w:ascii="Times New Roman" w:eastAsia="Calibri" w:hAnsi="Times New Roman" w:cs="Times New Roman"/>
          <w:sz w:val="24"/>
          <w:szCs w:val="24"/>
        </w:rPr>
        <w:t>.</w:t>
      </w:r>
      <w:r w:rsidRPr="00D17C7D">
        <w:rPr>
          <w:rFonts w:ascii="Times New Roman" w:eastAsia="Calibri" w:hAnsi="Times New Roman" w:cs="Times New Roman"/>
          <w:sz w:val="24"/>
          <w:szCs w:val="24"/>
        </w:rPr>
        <w:t xml:space="preserve"> </w:t>
      </w:r>
    </w:p>
    <w:p w14:paraId="09286406" w14:textId="77777777"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u w:val="single"/>
        </w:rPr>
      </w:pPr>
      <w:r w:rsidRPr="00D17C7D">
        <w:rPr>
          <w:rFonts w:ascii="Times New Roman" w:eastAsia="Calibri" w:hAnsi="Times New Roman" w:cs="Times New Roman"/>
          <w:sz w:val="24"/>
          <w:szCs w:val="24"/>
          <w:u w:val="single"/>
        </w:rPr>
        <w:t>4.4. Liikluskorraldus määramine</w:t>
      </w:r>
    </w:p>
    <w:p w14:paraId="3677534D" w14:textId="42495E36" w:rsidR="00D13390" w:rsidRPr="00D17C7D" w:rsidRDefault="00D17C7D" w:rsidP="007D09CC">
      <w:p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Juurdepääs krundile lahendada riigimaanteelt (81 Kärdla-Käina tee) olemasoleva ristumiskoha kaudu.</w:t>
      </w:r>
    </w:p>
    <w:p w14:paraId="15342DB9" w14:textId="5D44E0F7"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 xml:space="preserve">Krundile planeerida minimaalselt vajaminev parkimiskohtade arv. </w:t>
      </w:r>
    </w:p>
    <w:p w14:paraId="0DCAC456" w14:textId="77777777" w:rsidR="00144BD3" w:rsidRPr="00740997" w:rsidRDefault="00144BD3" w:rsidP="007D09CC">
      <w:pPr>
        <w:tabs>
          <w:tab w:val="left" w:pos="284"/>
        </w:tabs>
        <w:spacing w:after="0" w:line="240" w:lineRule="auto"/>
        <w:jc w:val="both"/>
        <w:rPr>
          <w:rFonts w:ascii="Times New Roman" w:eastAsia="Calibri" w:hAnsi="Times New Roman" w:cs="Times New Roman"/>
          <w:sz w:val="24"/>
          <w:szCs w:val="24"/>
          <w:u w:val="single"/>
        </w:rPr>
      </w:pPr>
      <w:r w:rsidRPr="00740997">
        <w:rPr>
          <w:rFonts w:ascii="Times New Roman" w:eastAsia="Calibri" w:hAnsi="Times New Roman" w:cs="Times New Roman"/>
          <w:sz w:val="24"/>
          <w:szCs w:val="24"/>
          <w:u w:val="single"/>
        </w:rPr>
        <w:t>4.5. Haljastuse, maapinna kuivenduse ja heakorra põhimõtete määramine</w:t>
      </w:r>
    </w:p>
    <w:p w14:paraId="62F3DF7C" w14:textId="69A4EEF2" w:rsidR="007F7E3F" w:rsidRPr="00740997" w:rsidRDefault="00144BD3" w:rsidP="007D09CC">
      <w:p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lastRenderedPageBreak/>
        <w:t xml:space="preserve">Krundi haljastuse planeerimisel arvestada ümbritseva looduskeskkonnaga. </w:t>
      </w:r>
      <w:r w:rsidR="001B2185" w:rsidRPr="00D17C7D">
        <w:rPr>
          <w:rFonts w:ascii="Times New Roman" w:eastAsia="Calibri" w:hAnsi="Times New Roman" w:cs="Times New Roman"/>
          <w:sz w:val="24"/>
          <w:szCs w:val="24"/>
        </w:rPr>
        <w:t>Krun</w:t>
      </w:r>
      <w:r w:rsidR="00740997" w:rsidRPr="00D17C7D">
        <w:rPr>
          <w:rFonts w:ascii="Times New Roman" w:eastAsia="Calibri" w:hAnsi="Times New Roman" w:cs="Times New Roman"/>
          <w:sz w:val="24"/>
          <w:szCs w:val="24"/>
        </w:rPr>
        <w:t>t</w:t>
      </w:r>
      <w:r w:rsidR="001B2185" w:rsidRPr="00D17C7D">
        <w:rPr>
          <w:rFonts w:ascii="Times New Roman" w:eastAsia="Calibri" w:hAnsi="Times New Roman" w:cs="Times New Roman"/>
          <w:sz w:val="24"/>
          <w:szCs w:val="24"/>
        </w:rPr>
        <w:t>i</w:t>
      </w:r>
      <w:r w:rsidR="00740997" w:rsidRPr="00D17C7D">
        <w:rPr>
          <w:rFonts w:ascii="Times New Roman" w:eastAsia="Calibri" w:hAnsi="Times New Roman" w:cs="Times New Roman"/>
          <w:sz w:val="24"/>
          <w:szCs w:val="24"/>
        </w:rPr>
        <w:t>de</w:t>
      </w:r>
      <w:r w:rsidR="001B2185" w:rsidRPr="00D17C7D">
        <w:rPr>
          <w:rFonts w:ascii="Times New Roman" w:eastAsia="Calibri" w:hAnsi="Times New Roman" w:cs="Times New Roman"/>
          <w:sz w:val="24"/>
          <w:szCs w:val="24"/>
        </w:rPr>
        <w:t xml:space="preserve">l olevast </w:t>
      </w:r>
      <w:r w:rsidR="001B2185" w:rsidRPr="00740997">
        <w:rPr>
          <w:rFonts w:ascii="Times New Roman" w:eastAsia="Calibri" w:hAnsi="Times New Roman" w:cs="Times New Roman"/>
          <w:sz w:val="24"/>
          <w:szCs w:val="24"/>
        </w:rPr>
        <w:t>metsaalast tuleb säilitada vähemalt 50%.</w:t>
      </w:r>
    </w:p>
    <w:p w14:paraId="36DADE93" w14:textId="142B79FF" w:rsidR="00144BD3" w:rsidRPr="00740997" w:rsidRDefault="00144BD3" w:rsidP="007D09CC">
      <w:pPr>
        <w:tabs>
          <w:tab w:val="left" w:pos="284"/>
        </w:tabs>
        <w:spacing w:after="0" w:line="240" w:lineRule="auto"/>
        <w:jc w:val="both"/>
        <w:rPr>
          <w:rFonts w:ascii="Times New Roman" w:eastAsia="Calibri" w:hAnsi="Times New Roman" w:cs="Times New Roman"/>
          <w:sz w:val="24"/>
          <w:szCs w:val="24"/>
        </w:rPr>
      </w:pPr>
      <w:r w:rsidRPr="00740997">
        <w:rPr>
          <w:rFonts w:ascii="Times New Roman" w:eastAsia="Calibri" w:hAnsi="Times New Roman" w:cs="Times New Roman"/>
          <w:sz w:val="24"/>
          <w:szCs w:val="24"/>
        </w:rPr>
        <w:t>Planeeringuga näha ette tingimused jäätmekäitluse ja piirete osas.</w:t>
      </w:r>
    </w:p>
    <w:p w14:paraId="05998440" w14:textId="77777777"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u w:val="single"/>
        </w:rPr>
      </w:pPr>
      <w:r w:rsidRPr="00D17C7D">
        <w:rPr>
          <w:rFonts w:ascii="Times New Roman" w:eastAsia="Calibri" w:hAnsi="Times New Roman" w:cs="Times New Roman"/>
          <w:sz w:val="24"/>
          <w:szCs w:val="24"/>
          <w:u w:val="single"/>
        </w:rPr>
        <w:t>4.6. Tehnovõrkude ja -rajatiste asukohtade määramine</w:t>
      </w:r>
    </w:p>
    <w:p w14:paraId="6D732C5E" w14:textId="77777777" w:rsidR="00144BD3" w:rsidRPr="00D17C7D" w:rsidRDefault="00144BD3" w:rsidP="007D09CC">
      <w:pPr>
        <w:tabs>
          <w:tab w:val="left" w:pos="284"/>
        </w:tabs>
        <w:suppressAutoHyphens/>
        <w:spacing w:after="0" w:line="240" w:lineRule="auto"/>
        <w:jc w:val="both"/>
        <w:rPr>
          <w:rFonts w:ascii="Times New Roman" w:eastAsia="Times New Roman" w:hAnsi="Times New Roman" w:cs="Times New Roman"/>
          <w:sz w:val="24"/>
          <w:szCs w:val="24"/>
          <w:lang w:eastAsia="zh-CN"/>
        </w:rPr>
      </w:pPr>
      <w:r w:rsidRPr="00D17C7D">
        <w:rPr>
          <w:rFonts w:ascii="Times New Roman" w:eastAsia="Times New Roman" w:hAnsi="Times New Roman" w:cs="Times New Roman"/>
          <w:sz w:val="24"/>
          <w:szCs w:val="24"/>
          <w:lang w:eastAsia="zh-CN"/>
        </w:rPr>
        <w:t>Planeeritaval krundil ehitiste teenindamiseks vajalike rajatiste, mis ühendatakse võrguettevõtjale energiaseaduse tähenduses kuuluva elektriliini või sellega liituva ehitisega, paigaldamine üldreeglina maa-aluste kaablitega.</w:t>
      </w:r>
    </w:p>
    <w:p w14:paraId="7679F6ED" w14:textId="77777777" w:rsidR="00144BD3" w:rsidRPr="009B5718" w:rsidRDefault="00144BD3" w:rsidP="007D09CC">
      <w:p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 xml:space="preserve">Võrgupõhise tehnorajatiste planeerimisel taotleda planeeringust huvitatud isikul või planeeringu koostajal tehnilised tingimused piirkonnas vastavaid võrguteenuseid osutavalt </w:t>
      </w:r>
      <w:r w:rsidRPr="009B5718">
        <w:rPr>
          <w:rFonts w:ascii="Times New Roman" w:eastAsia="Calibri" w:hAnsi="Times New Roman" w:cs="Times New Roman"/>
          <w:sz w:val="24"/>
          <w:szCs w:val="24"/>
        </w:rPr>
        <w:t>ettevõttelt.</w:t>
      </w:r>
    </w:p>
    <w:p w14:paraId="410A3B07" w14:textId="0A697FD9" w:rsidR="006F571C" w:rsidRPr="009B5718" w:rsidRDefault="00D17C7D" w:rsidP="007D09CC">
      <w:pPr>
        <w:tabs>
          <w:tab w:val="left" w:pos="284"/>
        </w:tabs>
        <w:spacing w:after="0" w:line="240" w:lineRule="auto"/>
        <w:jc w:val="both"/>
        <w:rPr>
          <w:rFonts w:ascii="Times New Roman" w:eastAsia="Calibri" w:hAnsi="Times New Roman" w:cs="Times New Roman"/>
          <w:sz w:val="24"/>
          <w:szCs w:val="24"/>
        </w:rPr>
      </w:pPr>
      <w:r w:rsidRPr="0003191A">
        <w:rPr>
          <w:rFonts w:ascii="Times New Roman" w:eastAsia="Calibri" w:hAnsi="Times New Roman" w:cs="Times New Roman"/>
          <w:sz w:val="24"/>
          <w:szCs w:val="24"/>
        </w:rPr>
        <w:t>Veevarustuse ja kanalisatsiooni kavandamisel kaaluda võimalust liituda ühisveevärgi ja -kanalisatsiooniga.</w:t>
      </w:r>
      <w:r w:rsidRPr="009B5718">
        <w:rPr>
          <w:rFonts w:ascii="Times New Roman" w:eastAsia="Calibri" w:hAnsi="Times New Roman" w:cs="Times New Roman"/>
          <w:sz w:val="24"/>
          <w:szCs w:val="24"/>
        </w:rPr>
        <w:t xml:space="preserve"> </w:t>
      </w:r>
      <w:r w:rsidR="009B5718" w:rsidRPr="009B5718">
        <w:rPr>
          <w:rFonts w:ascii="Times New Roman" w:eastAsia="Calibri" w:hAnsi="Times New Roman" w:cs="Times New Roman"/>
          <w:sz w:val="24"/>
          <w:szCs w:val="24"/>
        </w:rPr>
        <w:t>Lokaalne v</w:t>
      </w:r>
      <w:r w:rsidR="006F571C" w:rsidRPr="009B5718">
        <w:rPr>
          <w:rFonts w:ascii="Times New Roman" w:eastAsia="Calibri" w:hAnsi="Times New Roman" w:cs="Times New Roman"/>
          <w:sz w:val="24"/>
          <w:szCs w:val="24"/>
        </w:rPr>
        <w:t xml:space="preserve">eevarustus ja reoveekäitlus </w:t>
      </w:r>
      <w:r w:rsidR="006D6018" w:rsidRPr="009B5718">
        <w:rPr>
          <w:rFonts w:ascii="Times New Roman" w:eastAsia="Calibri" w:hAnsi="Times New Roman" w:cs="Times New Roman"/>
          <w:sz w:val="24"/>
          <w:szCs w:val="24"/>
        </w:rPr>
        <w:t xml:space="preserve">tuleb </w:t>
      </w:r>
      <w:r w:rsidR="006F571C" w:rsidRPr="009B5718">
        <w:rPr>
          <w:rFonts w:ascii="Times New Roman" w:eastAsia="Calibri" w:hAnsi="Times New Roman" w:cs="Times New Roman"/>
          <w:sz w:val="24"/>
          <w:szCs w:val="24"/>
        </w:rPr>
        <w:t>lahendada selliselt, et vajalik sanitaarkaitseala või kuja mahu</w:t>
      </w:r>
      <w:r w:rsidR="006D6018" w:rsidRPr="009B5718">
        <w:rPr>
          <w:rFonts w:ascii="Times New Roman" w:eastAsia="Calibri" w:hAnsi="Times New Roman" w:cs="Times New Roman"/>
          <w:sz w:val="24"/>
          <w:szCs w:val="24"/>
        </w:rPr>
        <w:t xml:space="preserve">ks </w:t>
      </w:r>
      <w:r w:rsidRPr="009B5718">
        <w:rPr>
          <w:rFonts w:ascii="Times New Roman" w:eastAsia="Calibri" w:hAnsi="Times New Roman" w:cs="Times New Roman"/>
          <w:sz w:val="24"/>
          <w:szCs w:val="24"/>
        </w:rPr>
        <w:t>krundi</w:t>
      </w:r>
      <w:r w:rsidR="006F571C" w:rsidRPr="009B5718">
        <w:rPr>
          <w:rFonts w:ascii="Times New Roman" w:eastAsia="Calibri" w:hAnsi="Times New Roman" w:cs="Times New Roman"/>
          <w:sz w:val="24"/>
          <w:szCs w:val="24"/>
        </w:rPr>
        <w:t xml:space="preserve"> piiridesse</w:t>
      </w:r>
      <w:r w:rsidR="00483C14">
        <w:rPr>
          <w:rFonts w:ascii="Times New Roman" w:eastAsia="Calibri" w:hAnsi="Times New Roman" w:cs="Times New Roman"/>
          <w:sz w:val="24"/>
          <w:szCs w:val="24"/>
        </w:rPr>
        <w:t xml:space="preserve"> ning väljapoole Nuutri jõe piiranguvööndit</w:t>
      </w:r>
      <w:r w:rsidR="006F571C" w:rsidRPr="009B5718">
        <w:rPr>
          <w:rFonts w:ascii="Times New Roman" w:eastAsia="Calibri" w:hAnsi="Times New Roman" w:cs="Times New Roman"/>
          <w:sz w:val="24"/>
          <w:szCs w:val="24"/>
        </w:rPr>
        <w:t>.</w:t>
      </w:r>
    </w:p>
    <w:p w14:paraId="4002C7C7" w14:textId="77777777"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u w:val="single"/>
        </w:rPr>
      </w:pPr>
      <w:r w:rsidRPr="00D17C7D">
        <w:rPr>
          <w:rFonts w:ascii="Times New Roman" w:eastAsia="Calibri" w:hAnsi="Times New Roman" w:cs="Times New Roman"/>
          <w:sz w:val="24"/>
          <w:szCs w:val="24"/>
          <w:u w:val="single"/>
        </w:rPr>
        <w:t>4.7. Kujade määramine</w:t>
      </w:r>
    </w:p>
    <w:p w14:paraId="45B6E380" w14:textId="77777777"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Ehitistele kehtivate kujade määramisel lähtuda kehtivatest valdkonda reguleerivatest dokumentidest ja normidest.</w:t>
      </w:r>
    </w:p>
    <w:p w14:paraId="144286E9" w14:textId="77777777"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u w:val="single"/>
        </w:rPr>
      </w:pPr>
      <w:r w:rsidRPr="00D17C7D">
        <w:rPr>
          <w:rFonts w:ascii="Times New Roman" w:eastAsia="Calibri" w:hAnsi="Times New Roman" w:cs="Times New Roman"/>
          <w:sz w:val="24"/>
          <w:szCs w:val="24"/>
          <w:u w:val="single"/>
        </w:rPr>
        <w:t>4.8. Servituutide vajaduse määramine</w:t>
      </w:r>
    </w:p>
    <w:p w14:paraId="573E5137" w14:textId="77777777"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rPr>
      </w:pPr>
      <w:r w:rsidRPr="00D17C7D">
        <w:rPr>
          <w:rFonts w:ascii="Times New Roman" w:eastAsia="Calibri" w:hAnsi="Times New Roman" w:cs="Times New Roman"/>
          <w:sz w:val="24"/>
          <w:szCs w:val="24"/>
        </w:rPr>
        <w:t>Planeeringuga määrata servituutide vajadused ja nende ulatused.</w:t>
      </w:r>
    </w:p>
    <w:p w14:paraId="0CBE8A25" w14:textId="77777777" w:rsidR="00144BD3" w:rsidRPr="00D17C7D" w:rsidRDefault="00144BD3" w:rsidP="007D09CC">
      <w:pPr>
        <w:tabs>
          <w:tab w:val="left" w:pos="284"/>
        </w:tabs>
        <w:spacing w:after="0" w:line="240" w:lineRule="auto"/>
        <w:jc w:val="both"/>
        <w:rPr>
          <w:rFonts w:ascii="Times New Roman" w:eastAsia="Calibri" w:hAnsi="Times New Roman" w:cs="Times New Roman"/>
          <w:sz w:val="24"/>
          <w:szCs w:val="24"/>
          <w:u w:val="single"/>
        </w:rPr>
      </w:pPr>
      <w:r w:rsidRPr="00D17C7D">
        <w:rPr>
          <w:rFonts w:ascii="Times New Roman" w:eastAsia="Calibri" w:hAnsi="Times New Roman" w:cs="Times New Roman"/>
          <w:sz w:val="24"/>
          <w:szCs w:val="24"/>
          <w:u w:val="single"/>
        </w:rPr>
        <w:t>4.9. Kuritegevuse riske vähendavate nõuete ja tingimuste seadmine</w:t>
      </w:r>
    </w:p>
    <w:p w14:paraId="04C654C8" w14:textId="77777777" w:rsidR="00144BD3" w:rsidRPr="007319FC" w:rsidRDefault="00144BD3" w:rsidP="007D09CC">
      <w:pPr>
        <w:tabs>
          <w:tab w:val="left" w:pos="284"/>
        </w:tabs>
        <w:spacing w:after="0" w:line="240" w:lineRule="auto"/>
        <w:jc w:val="both"/>
        <w:rPr>
          <w:rFonts w:ascii="Times New Roman" w:eastAsia="Calibri" w:hAnsi="Times New Roman" w:cs="Times New Roman"/>
          <w:sz w:val="24"/>
          <w:szCs w:val="24"/>
        </w:rPr>
      </w:pPr>
      <w:r w:rsidRPr="007319FC">
        <w:rPr>
          <w:rFonts w:ascii="Times New Roman" w:eastAsia="Calibri" w:hAnsi="Times New Roman" w:cs="Times New Roman"/>
          <w:sz w:val="24"/>
          <w:szCs w:val="24"/>
        </w:rPr>
        <w:t>Määrata kuritegevuse riske vähendavad nõuded ja tingimused.</w:t>
      </w:r>
    </w:p>
    <w:p w14:paraId="47AF3DFE" w14:textId="77777777" w:rsidR="00144BD3" w:rsidRPr="007319FC" w:rsidRDefault="00144BD3" w:rsidP="007D09CC">
      <w:pPr>
        <w:tabs>
          <w:tab w:val="left" w:pos="284"/>
        </w:tabs>
        <w:spacing w:after="0" w:line="240" w:lineRule="auto"/>
        <w:jc w:val="both"/>
        <w:rPr>
          <w:rFonts w:ascii="Times New Roman" w:eastAsia="Calibri" w:hAnsi="Times New Roman" w:cs="Times New Roman"/>
          <w:sz w:val="24"/>
          <w:szCs w:val="24"/>
          <w:u w:val="single"/>
        </w:rPr>
      </w:pPr>
      <w:r w:rsidRPr="007319FC">
        <w:rPr>
          <w:rFonts w:ascii="Times New Roman" w:eastAsia="Calibri" w:hAnsi="Times New Roman" w:cs="Times New Roman"/>
          <w:sz w:val="24"/>
          <w:szCs w:val="24"/>
          <w:u w:val="single"/>
        </w:rPr>
        <w:t>4.10. Tuleohutuse tagamine</w:t>
      </w:r>
    </w:p>
    <w:p w14:paraId="28EA221A" w14:textId="77777777" w:rsidR="00144BD3" w:rsidRPr="007319FC" w:rsidRDefault="00144BD3" w:rsidP="007D09CC">
      <w:pPr>
        <w:tabs>
          <w:tab w:val="left" w:pos="284"/>
        </w:tabs>
        <w:spacing w:after="0" w:line="240" w:lineRule="auto"/>
        <w:jc w:val="both"/>
        <w:rPr>
          <w:rFonts w:ascii="Times New Roman" w:eastAsia="Calibri" w:hAnsi="Times New Roman" w:cs="Times New Roman"/>
          <w:sz w:val="24"/>
          <w:szCs w:val="24"/>
        </w:rPr>
      </w:pPr>
      <w:r w:rsidRPr="007319FC">
        <w:rPr>
          <w:rFonts w:ascii="Times New Roman" w:eastAsia="Calibri" w:hAnsi="Times New Roman" w:cs="Times New Roman"/>
          <w:sz w:val="24"/>
          <w:szCs w:val="24"/>
        </w:rPr>
        <w:t>Lahendada tuletõrjeveega varustamine ja näidata tuletõrje veevõtukoht.</w:t>
      </w:r>
    </w:p>
    <w:p w14:paraId="392AF758" w14:textId="77777777" w:rsidR="00144BD3" w:rsidRPr="007319FC" w:rsidRDefault="00144BD3" w:rsidP="007D09CC">
      <w:pPr>
        <w:tabs>
          <w:tab w:val="left" w:pos="284"/>
        </w:tabs>
        <w:suppressAutoHyphens/>
        <w:spacing w:after="0" w:line="240" w:lineRule="auto"/>
        <w:jc w:val="both"/>
        <w:rPr>
          <w:rFonts w:ascii="Times New Roman" w:eastAsia="Times New Roman" w:hAnsi="Times New Roman" w:cs="Times New Roman"/>
          <w:sz w:val="24"/>
          <w:szCs w:val="24"/>
          <w:lang w:eastAsia="zh-CN"/>
        </w:rPr>
      </w:pPr>
      <w:r w:rsidRPr="007319FC">
        <w:rPr>
          <w:rFonts w:ascii="Times New Roman" w:eastAsia="Times New Roman" w:hAnsi="Times New Roman" w:cs="Times New Roman"/>
          <w:sz w:val="24"/>
          <w:szCs w:val="24"/>
          <w:u w:val="single"/>
          <w:lang w:eastAsia="zh-CN"/>
        </w:rPr>
        <w:t>4.11. Muude seadustest ja teistest õigusaktidest tulenevate kinnisomandi kitsenduste ulatuse määramine</w:t>
      </w:r>
      <w:r w:rsidRPr="007319FC">
        <w:rPr>
          <w:rFonts w:ascii="Times New Roman" w:eastAsia="Times New Roman" w:hAnsi="Times New Roman" w:cs="Times New Roman"/>
          <w:sz w:val="24"/>
          <w:szCs w:val="24"/>
          <w:lang w:eastAsia="zh-CN"/>
        </w:rPr>
        <w:t xml:space="preserve"> </w:t>
      </w:r>
    </w:p>
    <w:p w14:paraId="405FB1C7" w14:textId="77777777" w:rsidR="00144BD3" w:rsidRPr="007319FC" w:rsidRDefault="00144BD3" w:rsidP="007D09CC">
      <w:pPr>
        <w:tabs>
          <w:tab w:val="left" w:pos="284"/>
        </w:tabs>
        <w:spacing w:after="0" w:line="240" w:lineRule="auto"/>
        <w:jc w:val="both"/>
        <w:rPr>
          <w:rFonts w:ascii="Times New Roman" w:eastAsia="Calibri" w:hAnsi="Times New Roman" w:cs="Times New Roman"/>
          <w:sz w:val="24"/>
          <w:szCs w:val="24"/>
        </w:rPr>
      </w:pPr>
      <w:r w:rsidRPr="007319FC">
        <w:rPr>
          <w:rFonts w:ascii="Times New Roman" w:eastAsia="Calibri" w:hAnsi="Times New Roman" w:cs="Times New Roman"/>
          <w:sz w:val="24"/>
          <w:szCs w:val="24"/>
        </w:rPr>
        <w:t xml:space="preserve">Vajadusel koostada kitsenduste kaart </w:t>
      </w:r>
    </w:p>
    <w:p w14:paraId="3233EBB9" w14:textId="77777777" w:rsidR="00144BD3" w:rsidRPr="007319FC" w:rsidRDefault="00144BD3" w:rsidP="007D09CC">
      <w:pPr>
        <w:tabs>
          <w:tab w:val="left" w:pos="284"/>
        </w:tabs>
        <w:spacing w:after="0" w:line="240" w:lineRule="auto"/>
        <w:jc w:val="both"/>
        <w:rPr>
          <w:rFonts w:ascii="Times New Roman" w:eastAsia="Calibri" w:hAnsi="Times New Roman" w:cs="Times New Roman"/>
          <w:b/>
          <w:sz w:val="24"/>
          <w:szCs w:val="24"/>
        </w:rPr>
      </w:pPr>
    </w:p>
    <w:p w14:paraId="0CE6D62D" w14:textId="77777777" w:rsidR="00144BD3" w:rsidRPr="007319FC" w:rsidRDefault="00144BD3" w:rsidP="007D09CC">
      <w:pPr>
        <w:tabs>
          <w:tab w:val="left" w:pos="284"/>
        </w:tabs>
        <w:spacing w:after="0" w:line="240" w:lineRule="auto"/>
        <w:jc w:val="both"/>
        <w:rPr>
          <w:rFonts w:ascii="Times New Roman" w:eastAsia="Calibri" w:hAnsi="Times New Roman" w:cs="Times New Roman"/>
          <w:b/>
          <w:sz w:val="24"/>
          <w:szCs w:val="24"/>
        </w:rPr>
      </w:pPr>
      <w:r w:rsidRPr="007319FC">
        <w:rPr>
          <w:rFonts w:ascii="Times New Roman" w:eastAsia="Calibri" w:hAnsi="Times New Roman" w:cs="Times New Roman"/>
          <w:b/>
          <w:sz w:val="24"/>
          <w:szCs w:val="24"/>
        </w:rPr>
        <w:t>5. Detailplaneeringu koostamine</w:t>
      </w:r>
    </w:p>
    <w:p w14:paraId="0EB33825" w14:textId="77777777" w:rsidR="00144BD3" w:rsidRPr="007319FC" w:rsidRDefault="00144BD3" w:rsidP="007D09CC">
      <w:pPr>
        <w:tabs>
          <w:tab w:val="left" w:pos="284"/>
        </w:tabs>
        <w:spacing w:after="0" w:line="240" w:lineRule="auto"/>
        <w:jc w:val="both"/>
        <w:rPr>
          <w:rFonts w:ascii="Times New Roman" w:eastAsia="Calibri" w:hAnsi="Times New Roman" w:cs="Times New Roman"/>
          <w:sz w:val="24"/>
          <w:szCs w:val="24"/>
        </w:rPr>
      </w:pPr>
    </w:p>
    <w:p w14:paraId="0C7D94F9" w14:textId="77777777" w:rsidR="00144BD3" w:rsidRPr="007319FC" w:rsidRDefault="00144BD3" w:rsidP="007D09CC">
      <w:pPr>
        <w:tabs>
          <w:tab w:val="left" w:pos="284"/>
        </w:tabs>
        <w:spacing w:after="0" w:line="240" w:lineRule="auto"/>
        <w:jc w:val="both"/>
        <w:rPr>
          <w:rFonts w:ascii="Times New Roman" w:eastAsia="Calibri" w:hAnsi="Times New Roman" w:cs="Times New Roman"/>
          <w:sz w:val="24"/>
          <w:szCs w:val="24"/>
          <w:u w:val="single"/>
        </w:rPr>
      </w:pPr>
      <w:r w:rsidRPr="007319FC">
        <w:rPr>
          <w:rFonts w:ascii="Times New Roman" w:eastAsia="Calibri" w:hAnsi="Times New Roman" w:cs="Times New Roman"/>
          <w:sz w:val="24"/>
          <w:szCs w:val="24"/>
          <w:u w:val="single"/>
        </w:rPr>
        <w:t>5.1. Detailplaneeringu koostamise korraldamine ja eeldatav ajakava</w:t>
      </w:r>
    </w:p>
    <w:p w14:paraId="48C8CA68" w14:textId="05C37694" w:rsidR="00144BD3" w:rsidRPr="007319FC" w:rsidRDefault="00144BD3" w:rsidP="007D09CC">
      <w:pPr>
        <w:tabs>
          <w:tab w:val="left" w:pos="284"/>
        </w:tabs>
        <w:spacing w:after="0" w:line="240" w:lineRule="auto"/>
        <w:jc w:val="both"/>
        <w:rPr>
          <w:rFonts w:ascii="Times New Roman" w:eastAsia="Calibri" w:hAnsi="Times New Roman" w:cs="Times New Roman"/>
          <w:sz w:val="24"/>
          <w:szCs w:val="24"/>
        </w:rPr>
      </w:pPr>
      <w:r w:rsidRPr="007319FC">
        <w:rPr>
          <w:rFonts w:ascii="Times New Roman" w:eastAsia="Calibri" w:hAnsi="Times New Roman" w:cs="Times New Roman"/>
          <w:sz w:val="24"/>
          <w:szCs w:val="24"/>
        </w:rPr>
        <w:t xml:space="preserve">Detailplaneeringu koostamise korraldajaks on </w:t>
      </w:r>
      <w:r w:rsidR="0091189B" w:rsidRPr="007319FC">
        <w:rPr>
          <w:rFonts w:ascii="Times New Roman" w:eastAsia="Calibri" w:hAnsi="Times New Roman" w:cs="Times New Roman"/>
          <w:sz w:val="24"/>
          <w:szCs w:val="24"/>
        </w:rPr>
        <w:t>Hiiumaa Vallav</w:t>
      </w:r>
      <w:r w:rsidRPr="007319FC">
        <w:rPr>
          <w:rFonts w:ascii="Times New Roman" w:eastAsia="Calibri" w:hAnsi="Times New Roman" w:cs="Times New Roman"/>
          <w:sz w:val="24"/>
          <w:szCs w:val="24"/>
        </w:rPr>
        <w:t xml:space="preserve">alitus. Detailplaneeringu koostajaks võib olla planeerimisseaduse § 4 lg 5 nõuetele vastav spetsialist (edaspidi </w:t>
      </w:r>
      <w:r w:rsidRPr="007319FC">
        <w:rPr>
          <w:rFonts w:ascii="Times New Roman" w:eastAsia="Calibri" w:hAnsi="Times New Roman" w:cs="Times New Roman"/>
          <w:i/>
          <w:sz w:val="24"/>
          <w:szCs w:val="24"/>
        </w:rPr>
        <w:t>planeerija</w:t>
      </w:r>
      <w:r w:rsidRPr="007319FC">
        <w:rPr>
          <w:rFonts w:ascii="Times New Roman" w:eastAsia="Calibri" w:hAnsi="Times New Roman" w:cs="Times New Roman"/>
          <w:sz w:val="24"/>
          <w:szCs w:val="24"/>
        </w:rPr>
        <w:t>), kes on suuteline täitma § 4 lg 6 toodud nõudeid.</w:t>
      </w:r>
    </w:p>
    <w:p w14:paraId="5A09C93A" w14:textId="77777777" w:rsidR="00144BD3" w:rsidRPr="007319FC" w:rsidRDefault="00144BD3" w:rsidP="007D09CC">
      <w:pPr>
        <w:tabs>
          <w:tab w:val="left" w:pos="284"/>
        </w:tabs>
        <w:spacing w:after="0" w:line="240" w:lineRule="auto"/>
        <w:jc w:val="both"/>
        <w:rPr>
          <w:rFonts w:ascii="Times New Roman" w:eastAsia="Calibri" w:hAnsi="Times New Roman" w:cs="Times New Roman"/>
          <w:sz w:val="24"/>
          <w:szCs w:val="24"/>
        </w:rPr>
      </w:pPr>
    </w:p>
    <w:p w14:paraId="4479A0EB" w14:textId="77777777" w:rsidR="00144BD3" w:rsidRPr="007319FC" w:rsidRDefault="00144BD3" w:rsidP="00144BD3">
      <w:pPr>
        <w:tabs>
          <w:tab w:val="left" w:pos="284"/>
        </w:tabs>
        <w:spacing w:after="0" w:line="240" w:lineRule="auto"/>
        <w:jc w:val="both"/>
        <w:rPr>
          <w:rFonts w:ascii="Times New Roman" w:eastAsia="Calibri" w:hAnsi="Times New Roman" w:cs="Times New Roman"/>
          <w:sz w:val="24"/>
          <w:szCs w:val="24"/>
        </w:rPr>
      </w:pPr>
      <w:r w:rsidRPr="007319FC">
        <w:rPr>
          <w:rFonts w:ascii="Times New Roman" w:eastAsia="Calibri" w:hAnsi="Times New Roman" w:cs="Times New Roman"/>
          <w:sz w:val="24"/>
          <w:szCs w:val="24"/>
        </w:rPr>
        <w:t>Detailplaneeringu koostamise eeldatav ajakava:</w:t>
      </w:r>
    </w:p>
    <w:p w14:paraId="091F31F7" w14:textId="77777777" w:rsidR="00144BD3" w:rsidRPr="007319FC" w:rsidRDefault="00144BD3" w:rsidP="00144BD3">
      <w:pPr>
        <w:tabs>
          <w:tab w:val="left" w:pos="284"/>
        </w:tabs>
        <w:spacing w:after="0" w:line="240" w:lineRule="auto"/>
        <w:jc w:val="both"/>
        <w:rPr>
          <w:rFonts w:ascii="Times New Roman" w:eastAsia="Calibri" w:hAnsi="Times New Roman" w:cs="Times New Roman"/>
          <w:sz w:val="24"/>
          <w:szCs w:val="24"/>
        </w:rPr>
      </w:pPr>
    </w:p>
    <w:tbl>
      <w:tblPr>
        <w:tblW w:w="9436" w:type="dxa"/>
        <w:tblInd w:w="55" w:type="dxa"/>
        <w:tblCellMar>
          <w:left w:w="70" w:type="dxa"/>
          <w:right w:w="70" w:type="dxa"/>
        </w:tblCellMar>
        <w:tblLook w:val="04A0" w:firstRow="1" w:lastRow="0" w:firstColumn="1" w:lastColumn="0" w:noHBand="0" w:noVBand="1"/>
      </w:tblPr>
      <w:tblGrid>
        <w:gridCol w:w="6886"/>
        <w:gridCol w:w="2550"/>
      </w:tblGrid>
      <w:tr w:rsidR="007319FC" w:rsidRPr="007319FC" w14:paraId="2087833D"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78B58338"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Tegevus</w:t>
            </w:r>
          </w:p>
        </w:tc>
        <w:tc>
          <w:tcPr>
            <w:tcW w:w="2550" w:type="dxa"/>
            <w:tcBorders>
              <w:top w:val="single" w:sz="4" w:space="0" w:color="auto"/>
              <w:left w:val="nil"/>
              <w:bottom w:val="single" w:sz="4" w:space="0" w:color="auto"/>
              <w:right w:val="single" w:sz="4" w:space="0" w:color="auto"/>
            </w:tcBorders>
            <w:noWrap/>
            <w:vAlign w:val="bottom"/>
            <w:hideMark/>
          </w:tcPr>
          <w:p w14:paraId="6677E48B"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Aeg</w:t>
            </w:r>
          </w:p>
        </w:tc>
      </w:tr>
      <w:tr w:rsidR="007319FC" w:rsidRPr="007319FC" w14:paraId="731BB9B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09C26D5E"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Detailplaneeringu koostamise algatamine ja töövõtulepingu sõlmimine</w:t>
            </w:r>
          </w:p>
        </w:tc>
        <w:tc>
          <w:tcPr>
            <w:tcW w:w="2550" w:type="dxa"/>
            <w:tcBorders>
              <w:top w:val="single" w:sz="4" w:space="0" w:color="auto"/>
              <w:left w:val="nil"/>
              <w:bottom w:val="single" w:sz="4" w:space="0" w:color="auto"/>
              <w:right w:val="single" w:sz="4" w:space="0" w:color="auto"/>
            </w:tcBorders>
            <w:noWrap/>
            <w:vAlign w:val="bottom"/>
            <w:hideMark/>
          </w:tcPr>
          <w:p w14:paraId="02EA5717" w14:textId="3488D76F"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mai</w:t>
            </w:r>
            <w:r w:rsidR="001B2185" w:rsidRPr="007319FC">
              <w:rPr>
                <w:rFonts w:ascii="Times New Roman" w:eastAsia="Times New Roman" w:hAnsi="Times New Roman" w:cs="Times New Roman"/>
                <w:sz w:val="24"/>
                <w:szCs w:val="24"/>
                <w:lang w:eastAsia="et-EE"/>
              </w:rPr>
              <w:t xml:space="preserve"> 202</w:t>
            </w:r>
            <w:r w:rsidRPr="007319FC">
              <w:rPr>
                <w:rFonts w:ascii="Times New Roman" w:eastAsia="Times New Roman" w:hAnsi="Times New Roman" w:cs="Times New Roman"/>
                <w:sz w:val="24"/>
                <w:szCs w:val="24"/>
                <w:lang w:eastAsia="et-EE"/>
              </w:rPr>
              <w:t>6</w:t>
            </w:r>
          </w:p>
        </w:tc>
      </w:tr>
      <w:tr w:rsidR="007319FC" w:rsidRPr="007319FC" w14:paraId="7A0E1CCB"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hideMark/>
          </w:tcPr>
          <w:p w14:paraId="09B06958"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Tehniliste tingimuste hankimine ja planeeringulahenduse vormistamine planeeringust huvitatud isiku poolt valitud planeerija poolt</w:t>
            </w:r>
          </w:p>
        </w:tc>
        <w:tc>
          <w:tcPr>
            <w:tcW w:w="2550" w:type="dxa"/>
            <w:tcBorders>
              <w:top w:val="single" w:sz="4" w:space="0" w:color="auto"/>
              <w:left w:val="nil"/>
              <w:bottom w:val="single" w:sz="4" w:space="0" w:color="auto"/>
              <w:right w:val="single" w:sz="4" w:space="0" w:color="auto"/>
            </w:tcBorders>
            <w:noWrap/>
            <w:vAlign w:val="bottom"/>
            <w:hideMark/>
          </w:tcPr>
          <w:p w14:paraId="4FC60080" w14:textId="718D00C8"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juuni</w:t>
            </w:r>
            <w:r w:rsidR="001B2185" w:rsidRPr="007319FC">
              <w:rPr>
                <w:rFonts w:ascii="Times New Roman" w:eastAsia="Times New Roman" w:hAnsi="Times New Roman" w:cs="Times New Roman"/>
                <w:sz w:val="24"/>
                <w:szCs w:val="24"/>
                <w:lang w:eastAsia="et-EE"/>
              </w:rPr>
              <w:t xml:space="preserve">- </w:t>
            </w:r>
            <w:r w:rsidRPr="007319FC">
              <w:rPr>
                <w:rFonts w:ascii="Times New Roman" w:eastAsia="Times New Roman" w:hAnsi="Times New Roman" w:cs="Times New Roman"/>
                <w:sz w:val="24"/>
                <w:szCs w:val="24"/>
                <w:lang w:eastAsia="et-EE"/>
              </w:rPr>
              <w:t>november</w:t>
            </w:r>
            <w:r w:rsidR="001B2185" w:rsidRPr="007319FC">
              <w:rPr>
                <w:rFonts w:ascii="Times New Roman" w:eastAsia="Times New Roman" w:hAnsi="Times New Roman" w:cs="Times New Roman"/>
                <w:sz w:val="24"/>
                <w:szCs w:val="24"/>
                <w:lang w:eastAsia="et-EE"/>
              </w:rPr>
              <w:t xml:space="preserve"> 202</w:t>
            </w:r>
            <w:r w:rsidRPr="007319FC">
              <w:rPr>
                <w:rFonts w:ascii="Times New Roman" w:eastAsia="Times New Roman" w:hAnsi="Times New Roman" w:cs="Times New Roman"/>
                <w:sz w:val="24"/>
                <w:szCs w:val="24"/>
                <w:lang w:eastAsia="et-EE"/>
              </w:rPr>
              <w:t>6</w:t>
            </w:r>
          </w:p>
        </w:tc>
      </w:tr>
      <w:tr w:rsidR="007319FC" w:rsidRPr="007319FC" w14:paraId="2710C48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0A737FFA" w14:textId="2EC527F1"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 xml:space="preserve">Detailplaneeringu </w:t>
            </w:r>
            <w:r w:rsidR="00907908" w:rsidRPr="007319FC">
              <w:rPr>
                <w:rFonts w:ascii="Times New Roman" w:eastAsia="Times New Roman" w:hAnsi="Times New Roman" w:cs="Times New Roman"/>
                <w:sz w:val="24"/>
                <w:szCs w:val="24"/>
                <w:lang w:eastAsia="et-EE"/>
              </w:rPr>
              <w:t>eelnõu</w:t>
            </w:r>
            <w:r w:rsidRPr="007319FC">
              <w:rPr>
                <w:rFonts w:ascii="Times New Roman" w:eastAsia="Times New Roman" w:hAnsi="Times New Roman" w:cs="Times New Roman"/>
                <w:sz w:val="24"/>
                <w:szCs w:val="24"/>
                <w:lang w:eastAsia="et-EE"/>
              </w:rPr>
              <w:t xml:space="preserve"> esitamine osavalla valitsusele ülevaatamiseks, </w:t>
            </w:r>
            <w:r w:rsidR="00907908" w:rsidRPr="007319FC">
              <w:rPr>
                <w:rFonts w:ascii="Times New Roman" w:eastAsia="Times New Roman" w:hAnsi="Times New Roman" w:cs="Times New Roman"/>
                <w:sz w:val="24"/>
                <w:szCs w:val="24"/>
                <w:lang w:eastAsia="et-EE"/>
              </w:rPr>
              <w:t>eelnõu</w:t>
            </w:r>
            <w:r w:rsidRPr="007319FC">
              <w:rPr>
                <w:rFonts w:ascii="Times New Roman" w:eastAsia="Times New Roman" w:hAnsi="Times New Roman" w:cs="Times New Roman"/>
                <w:sz w:val="24"/>
                <w:szCs w:val="24"/>
                <w:lang w:eastAsia="et-EE"/>
              </w:rPr>
              <w:t xml:space="preserve"> avaliku väljapaneku ja avaliku arutelu korraldamiseks ning vajalike paranduste sisseviimiseks</w:t>
            </w:r>
          </w:p>
        </w:tc>
        <w:tc>
          <w:tcPr>
            <w:tcW w:w="2550" w:type="dxa"/>
            <w:tcBorders>
              <w:top w:val="single" w:sz="4" w:space="0" w:color="auto"/>
              <w:left w:val="nil"/>
              <w:bottom w:val="single" w:sz="4" w:space="0" w:color="auto"/>
              <w:right w:val="single" w:sz="4" w:space="0" w:color="auto"/>
            </w:tcBorders>
            <w:noWrap/>
            <w:vAlign w:val="bottom"/>
            <w:hideMark/>
          </w:tcPr>
          <w:p w14:paraId="0C014069" w14:textId="5F198289"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d</w:t>
            </w:r>
            <w:r w:rsidR="008F3D5C" w:rsidRPr="007319FC">
              <w:rPr>
                <w:rFonts w:ascii="Times New Roman" w:eastAsia="Times New Roman" w:hAnsi="Times New Roman" w:cs="Times New Roman"/>
                <w:sz w:val="24"/>
                <w:szCs w:val="24"/>
                <w:lang w:eastAsia="et-EE"/>
              </w:rPr>
              <w:t>etsember</w:t>
            </w:r>
            <w:r w:rsidRPr="007319FC">
              <w:rPr>
                <w:rFonts w:ascii="Times New Roman" w:eastAsia="Times New Roman" w:hAnsi="Times New Roman" w:cs="Times New Roman"/>
                <w:sz w:val="24"/>
                <w:szCs w:val="24"/>
                <w:lang w:eastAsia="et-EE"/>
              </w:rPr>
              <w:t xml:space="preserve"> 2026-jaanuar</w:t>
            </w:r>
            <w:r w:rsidR="001B2185" w:rsidRPr="007319FC">
              <w:rPr>
                <w:rFonts w:ascii="Times New Roman" w:eastAsia="Times New Roman" w:hAnsi="Times New Roman" w:cs="Times New Roman"/>
                <w:sz w:val="24"/>
                <w:szCs w:val="24"/>
                <w:lang w:eastAsia="et-EE"/>
              </w:rPr>
              <w:t xml:space="preserve"> 202</w:t>
            </w:r>
            <w:r w:rsidRPr="007319FC">
              <w:rPr>
                <w:rFonts w:ascii="Times New Roman" w:eastAsia="Times New Roman" w:hAnsi="Times New Roman" w:cs="Times New Roman"/>
                <w:sz w:val="24"/>
                <w:szCs w:val="24"/>
                <w:lang w:eastAsia="et-EE"/>
              </w:rPr>
              <w:t>7</w:t>
            </w:r>
            <w:r w:rsidR="001B2185" w:rsidRPr="007319FC">
              <w:rPr>
                <w:rFonts w:ascii="Times New Roman" w:eastAsia="Times New Roman" w:hAnsi="Times New Roman" w:cs="Times New Roman"/>
                <w:sz w:val="24"/>
                <w:szCs w:val="24"/>
                <w:lang w:eastAsia="et-EE"/>
              </w:rPr>
              <w:t xml:space="preserve"> (avalik väljapanek vähemalt 30 päeva)</w:t>
            </w:r>
          </w:p>
        </w:tc>
      </w:tr>
      <w:tr w:rsidR="007319FC" w:rsidRPr="007319FC" w14:paraId="6EED4A4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4950345A"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Detailplaneeringu koostamine</w:t>
            </w:r>
          </w:p>
        </w:tc>
        <w:tc>
          <w:tcPr>
            <w:tcW w:w="2550" w:type="dxa"/>
            <w:tcBorders>
              <w:top w:val="single" w:sz="4" w:space="0" w:color="auto"/>
              <w:left w:val="nil"/>
              <w:bottom w:val="single" w:sz="4" w:space="0" w:color="auto"/>
              <w:right w:val="single" w:sz="4" w:space="0" w:color="auto"/>
            </w:tcBorders>
            <w:noWrap/>
            <w:vAlign w:val="bottom"/>
            <w:hideMark/>
          </w:tcPr>
          <w:p w14:paraId="24F53B36" w14:textId="4941F659"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v</w:t>
            </w:r>
            <w:r w:rsidR="008F3D5C" w:rsidRPr="007319FC">
              <w:rPr>
                <w:rFonts w:ascii="Times New Roman" w:eastAsia="Times New Roman" w:hAnsi="Times New Roman" w:cs="Times New Roman"/>
                <w:sz w:val="24"/>
                <w:szCs w:val="24"/>
                <w:lang w:eastAsia="et-EE"/>
              </w:rPr>
              <w:t>eebruar</w:t>
            </w:r>
            <w:r w:rsidRPr="007319FC">
              <w:rPr>
                <w:rFonts w:ascii="Times New Roman" w:eastAsia="Times New Roman" w:hAnsi="Times New Roman" w:cs="Times New Roman"/>
                <w:sz w:val="24"/>
                <w:szCs w:val="24"/>
                <w:lang w:eastAsia="et-EE"/>
              </w:rPr>
              <w:t>-märts</w:t>
            </w:r>
            <w:r w:rsidR="00907908" w:rsidRPr="007319FC">
              <w:rPr>
                <w:rFonts w:ascii="Times New Roman" w:eastAsia="Times New Roman" w:hAnsi="Times New Roman" w:cs="Times New Roman"/>
                <w:sz w:val="24"/>
                <w:szCs w:val="24"/>
                <w:lang w:eastAsia="et-EE"/>
              </w:rPr>
              <w:t xml:space="preserve"> </w:t>
            </w:r>
            <w:r w:rsidR="001B2185" w:rsidRPr="007319FC">
              <w:rPr>
                <w:rFonts w:ascii="Times New Roman" w:eastAsia="Times New Roman" w:hAnsi="Times New Roman" w:cs="Times New Roman"/>
                <w:sz w:val="24"/>
                <w:szCs w:val="24"/>
                <w:lang w:eastAsia="et-EE"/>
              </w:rPr>
              <w:t>202</w:t>
            </w:r>
            <w:r w:rsidRPr="007319FC">
              <w:rPr>
                <w:rFonts w:ascii="Times New Roman" w:eastAsia="Times New Roman" w:hAnsi="Times New Roman" w:cs="Times New Roman"/>
                <w:sz w:val="24"/>
                <w:szCs w:val="24"/>
                <w:lang w:eastAsia="et-EE"/>
              </w:rPr>
              <w:t>7</w:t>
            </w:r>
          </w:p>
        </w:tc>
      </w:tr>
      <w:tr w:rsidR="007319FC" w:rsidRPr="007319FC" w14:paraId="2063899C"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20476075"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Detailplaneeringu kooskõlastamine ja arvamuste avaldamine, vajadusel detailplaneeringu korrigeerimine</w:t>
            </w:r>
          </w:p>
        </w:tc>
        <w:tc>
          <w:tcPr>
            <w:tcW w:w="2550" w:type="dxa"/>
            <w:tcBorders>
              <w:top w:val="single" w:sz="4" w:space="0" w:color="auto"/>
              <w:left w:val="nil"/>
              <w:bottom w:val="single" w:sz="4" w:space="0" w:color="auto"/>
              <w:right w:val="single" w:sz="4" w:space="0" w:color="auto"/>
            </w:tcBorders>
            <w:noWrap/>
            <w:vAlign w:val="bottom"/>
            <w:hideMark/>
          </w:tcPr>
          <w:p w14:paraId="6D4C3A40" w14:textId="42EAE60E"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a</w:t>
            </w:r>
            <w:r w:rsidR="008F3D5C" w:rsidRPr="007319FC">
              <w:rPr>
                <w:rFonts w:ascii="Times New Roman" w:eastAsia="Times New Roman" w:hAnsi="Times New Roman" w:cs="Times New Roman"/>
                <w:sz w:val="24"/>
                <w:szCs w:val="24"/>
                <w:lang w:eastAsia="et-EE"/>
              </w:rPr>
              <w:t>prill</w:t>
            </w:r>
            <w:r w:rsidRPr="007319FC">
              <w:rPr>
                <w:rFonts w:ascii="Times New Roman" w:eastAsia="Times New Roman" w:hAnsi="Times New Roman" w:cs="Times New Roman"/>
                <w:sz w:val="24"/>
                <w:szCs w:val="24"/>
                <w:lang w:eastAsia="et-EE"/>
              </w:rPr>
              <w:t>-mai</w:t>
            </w:r>
            <w:r w:rsidR="001B2185" w:rsidRPr="007319FC">
              <w:rPr>
                <w:rFonts w:ascii="Times New Roman" w:eastAsia="Times New Roman" w:hAnsi="Times New Roman" w:cs="Times New Roman"/>
                <w:sz w:val="24"/>
                <w:szCs w:val="24"/>
                <w:lang w:eastAsia="et-EE"/>
              </w:rPr>
              <w:t xml:space="preserve"> 202</w:t>
            </w:r>
            <w:r w:rsidRPr="007319FC">
              <w:rPr>
                <w:rFonts w:ascii="Times New Roman" w:eastAsia="Times New Roman" w:hAnsi="Times New Roman" w:cs="Times New Roman"/>
                <w:sz w:val="24"/>
                <w:szCs w:val="24"/>
                <w:lang w:eastAsia="et-EE"/>
              </w:rPr>
              <w:t>7</w:t>
            </w:r>
          </w:p>
        </w:tc>
      </w:tr>
      <w:tr w:rsidR="007319FC" w:rsidRPr="007319FC" w14:paraId="51F9D878"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25A2EFEE"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Detailplaneeringu vastuvõtmine</w:t>
            </w:r>
          </w:p>
        </w:tc>
        <w:tc>
          <w:tcPr>
            <w:tcW w:w="2550" w:type="dxa"/>
            <w:tcBorders>
              <w:top w:val="single" w:sz="4" w:space="0" w:color="auto"/>
              <w:left w:val="nil"/>
              <w:bottom w:val="single" w:sz="4" w:space="0" w:color="auto"/>
              <w:right w:val="single" w:sz="4" w:space="0" w:color="auto"/>
            </w:tcBorders>
            <w:noWrap/>
            <w:vAlign w:val="bottom"/>
            <w:hideMark/>
          </w:tcPr>
          <w:p w14:paraId="76DB3129" w14:textId="302B84BF"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juuni</w:t>
            </w:r>
            <w:r w:rsidR="001B2185" w:rsidRPr="007319FC">
              <w:rPr>
                <w:rFonts w:ascii="Times New Roman" w:eastAsia="Times New Roman" w:hAnsi="Times New Roman" w:cs="Times New Roman"/>
                <w:sz w:val="24"/>
                <w:szCs w:val="24"/>
                <w:lang w:eastAsia="et-EE"/>
              </w:rPr>
              <w:t xml:space="preserve"> 202</w:t>
            </w:r>
            <w:r w:rsidRPr="007319FC">
              <w:rPr>
                <w:rFonts w:ascii="Times New Roman" w:eastAsia="Times New Roman" w:hAnsi="Times New Roman" w:cs="Times New Roman"/>
                <w:sz w:val="24"/>
                <w:szCs w:val="24"/>
                <w:lang w:eastAsia="et-EE"/>
              </w:rPr>
              <w:t>7</w:t>
            </w:r>
          </w:p>
        </w:tc>
      </w:tr>
      <w:tr w:rsidR="007319FC" w:rsidRPr="007319FC" w14:paraId="7220C2A1"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78F2670E"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lastRenderedPageBreak/>
              <w:t>Detailplaneeringu avaliku väljapaneku korraldamine, avaliku väljapaneku käigus ettepanekute ja arvamuste kogumine, kirjalikele arvamustele vastamine. Vajadusel avaliku arutelu korraldamine.</w:t>
            </w:r>
          </w:p>
        </w:tc>
        <w:tc>
          <w:tcPr>
            <w:tcW w:w="2550" w:type="dxa"/>
            <w:tcBorders>
              <w:top w:val="single" w:sz="4" w:space="0" w:color="auto"/>
              <w:left w:val="nil"/>
              <w:bottom w:val="single" w:sz="4" w:space="0" w:color="auto"/>
              <w:right w:val="single" w:sz="4" w:space="0" w:color="auto"/>
            </w:tcBorders>
            <w:noWrap/>
            <w:vAlign w:val="bottom"/>
            <w:hideMark/>
          </w:tcPr>
          <w:p w14:paraId="066880C5" w14:textId="10BA8DF2" w:rsidR="001B2185" w:rsidRPr="007319FC" w:rsidRDefault="008F3D5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juu</w:t>
            </w:r>
            <w:r w:rsidR="007319FC" w:rsidRPr="007319FC">
              <w:rPr>
                <w:rFonts w:ascii="Times New Roman" w:eastAsia="Times New Roman" w:hAnsi="Times New Roman" w:cs="Times New Roman"/>
                <w:sz w:val="24"/>
                <w:szCs w:val="24"/>
                <w:lang w:eastAsia="et-EE"/>
              </w:rPr>
              <w:t>l</w:t>
            </w:r>
            <w:r w:rsidRPr="007319FC">
              <w:rPr>
                <w:rFonts w:ascii="Times New Roman" w:eastAsia="Times New Roman" w:hAnsi="Times New Roman" w:cs="Times New Roman"/>
                <w:sz w:val="24"/>
                <w:szCs w:val="24"/>
                <w:lang w:eastAsia="et-EE"/>
              </w:rPr>
              <w:t>i</w:t>
            </w:r>
            <w:r w:rsidR="00907908" w:rsidRPr="007319FC">
              <w:rPr>
                <w:rFonts w:ascii="Times New Roman" w:eastAsia="Times New Roman" w:hAnsi="Times New Roman" w:cs="Times New Roman"/>
                <w:sz w:val="24"/>
                <w:szCs w:val="24"/>
                <w:lang w:eastAsia="et-EE"/>
              </w:rPr>
              <w:t xml:space="preserve"> - </w:t>
            </w:r>
            <w:r w:rsidR="007319FC" w:rsidRPr="007319FC">
              <w:rPr>
                <w:rFonts w:ascii="Times New Roman" w:eastAsia="Times New Roman" w:hAnsi="Times New Roman" w:cs="Times New Roman"/>
                <w:sz w:val="24"/>
                <w:szCs w:val="24"/>
                <w:lang w:eastAsia="et-EE"/>
              </w:rPr>
              <w:t>august</w:t>
            </w:r>
            <w:r w:rsidR="001B2185" w:rsidRPr="007319FC">
              <w:rPr>
                <w:rFonts w:ascii="Times New Roman" w:eastAsia="Times New Roman" w:hAnsi="Times New Roman" w:cs="Times New Roman"/>
                <w:sz w:val="24"/>
                <w:szCs w:val="24"/>
                <w:lang w:eastAsia="et-EE"/>
              </w:rPr>
              <w:t xml:space="preserve"> 202</w:t>
            </w:r>
            <w:r w:rsidR="007319FC" w:rsidRPr="007319FC">
              <w:rPr>
                <w:rFonts w:ascii="Times New Roman" w:eastAsia="Times New Roman" w:hAnsi="Times New Roman" w:cs="Times New Roman"/>
                <w:sz w:val="24"/>
                <w:szCs w:val="24"/>
                <w:lang w:eastAsia="et-EE"/>
              </w:rPr>
              <w:t>7</w:t>
            </w:r>
          </w:p>
        </w:tc>
      </w:tr>
      <w:tr w:rsidR="007319FC" w:rsidRPr="007319FC" w14:paraId="4FA04A9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6DD79C1D"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Detailplaneeringu avaliku väljapaneku ja avaliku arutelu tulemuste alusel muudatuste sisseviimine detailplaneeringusse.</w:t>
            </w:r>
          </w:p>
        </w:tc>
        <w:tc>
          <w:tcPr>
            <w:tcW w:w="2550" w:type="dxa"/>
            <w:tcBorders>
              <w:top w:val="single" w:sz="4" w:space="0" w:color="auto"/>
              <w:left w:val="nil"/>
              <w:bottom w:val="single" w:sz="4" w:space="0" w:color="auto"/>
              <w:right w:val="single" w:sz="4" w:space="0" w:color="auto"/>
            </w:tcBorders>
            <w:noWrap/>
            <w:vAlign w:val="bottom"/>
            <w:hideMark/>
          </w:tcPr>
          <w:p w14:paraId="038CE7AB" w14:textId="59ECA402"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september</w:t>
            </w:r>
            <w:r w:rsidR="001B2185" w:rsidRPr="007319FC">
              <w:rPr>
                <w:rFonts w:ascii="Times New Roman" w:eastAsia="Times New Roman" w:hAnsi="Times New Roman" w:cs="Times New Roman"/>
                <w:sz w:val="24"/>
                <w:szCs w:val="24"/>
                <w:lang w:eastAsia="et-EE"/>
              </w:rPr>
              <w:t xml:space="preserve"> 202</w:t>
            </w:r>
            <w:r w:rsidRPr="007319FC">
              <w:rPr>
                <w:rFonts w:ascii="Times New Roman" w:eastAsia="Times New Roman" w:hAnsi="Times New Roman" w:cs="Times New Roman"/>
                <w:sz w:val="24"/>
                <w:szCs w:val="24"/>
                <w:lang w:eastAsia="et-EE"/>
              </w:rPr>
              <w:t>7</w:t>
            </w:r>
          </w:p>
        </w:tc>
      </w:tr>
      <w:tr w:rsidR="007319FC" w:rsidRPr="007319FC" w14:paraId="69031D0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535A3090" w14:textId="11D9754D" w:rsidR="001B2185" w:rsidRPr="007319FC" w:rsidRDefault="008F3D5C" w:rsidP="001B2185">
            <w:pPr>
              <w:tabs>
                <w:tab w:val="left" w:pos="284"/>
              </w:tabs>
              <w:spacing w:after="0" w:line="240" w:lineRule="auto"/>
              <w:rPr>
                <w:rFonts w:ascii="Times New Roman" w:eastAsia="Times New Roman" w:hAnsi="Times New Roman" w:cs="Times New Roman"/>
                <w:sz w:val="24"/>
                <w:szCs w:val="24"/>
                <w:lang w:eastAsia="et-EE"/>
              </w:rPr>
            </w:pPr>
            <w:proofErr w:type="spellStart"/>
            <w:r w:rsidRPr="007319FC">
              <w:rPr>
                <w:rFonts w:ascii="Times New Roman" w:eastAsia="Times New Roman" w:hAnsi="Times New Roman" w:cs="Times New Roman"/>
                <w:sz w:val="24"/>
                <w:szCs w:val="24"/>
                <w:lang w:eastAsia="et-EE"/>
              </w:rPr>
              <w:t>Maa-ja</w:t>
            </w:r>
            <w:proofErr w:type="spellEnd"/>
            <w:r w:rsidRPr="007319FC">
              <w:rPr>
                <w:rFonts w:ascii="Times New Roman" w:eastAsia="Times New Roman" w:hAnsi="Times New Roman" w:cs="Times New Roman"/>
                <w:sz w:val="24"/>
                <w:szCs w:val="24"/>
                <w:lang w:eastAsia="et-EE"/>
              </w:rPr>
              <w:t xml:space="preserve"> Ruumiameti</w:t>
            </w:r>
            <w:r w:rsidR="001B2185" w:rsidRPr="007319FC">
              <w:rPr>
                <w:rFonts w:ascii="Times New Roman" w:eastAsia="Times New Roman" w:hAnsi="Times New Roman" w:cs="Times New Roman"/>
                <w:sz w:val="24"/>
                <w:szCs w:val="24"/>
                <w:lang w:eastAsia="et-EE"/>
              </w:rPr>
              <w:t xml:space="preserve"> poolne detailplaneeringu heakskiitmine</w:t>
            </w:r>
          </w:p>
        </w:tc>
        <w:tc>
          <w:tcPr>
            <w:tcW w:w="2550" w:type="dxa"/>
            <w:tcBorders>
              <w:top w:val="single" w:sz="4" w:space="0" w:color="auto"/>
              <w:left w:val="nil"/>
              <w:bottom w:val="single" w:sz="4" w:space="0" w:color="auto"/>
              <w:right w:val="single" w:sz="4" w:space="0" w:color="auto"/>
            </w:tcBorders>
            <w:noWrap/>
            <w:vAlign w:val="bottom"/>
            <w:hideMark/>
          </w:tcPr>
          <w:p w14:paraId="4605D682" w14:textId="4A7F7E1E"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oktoober</w:t>
            </w:r>
            <w:r w:rsidR="00907908" w:rsidRPr="007319FC">
              <w:rPr>
                <w:rFonts w:ascii="Times New Roman" w:eastAsia="Times New Roman" w:hAnsi="Times New Roman" w:cs="Times New Roman"/>
                <w:sz w:val="24"/>
                <w:szCs w:val="24"/>
                <w:lang w:eastAsia="et-EE"/>
              </w:rPr>
              <w:t xml:space="preserve"> - </w:t>
            </w:r>
            <w:r w:rsidRPr="007319FC">
              <w:rPr>
                <w:rFonts w:ascii="Times New Roman" w:eastAsia="Times New Roman" w:hAnsi="Times New Roman" w:cs="Times New Roman"/>
                <w:sz w:val="24"/>
                <w:szCs w:val="24"/>
                <w:lang w:eastAsia="et-EE"/>
              </w:rPr>
              <w:t>november</w:t>
            </w:r>
            <w:r w:rsidR="001B2185" w:rsidRPr="007319FC">
              <w:rPr>
                <w:rFonts w:ascii="Times New Roman" w:eastAsia="Times New Roman" w:hAnsi="Times New Roman" w:cs="Times New Roman"/>
                <w:sz w:val="24"/>
                <w:szCs w:val="24"/>
                <w:lang w:eastAsia="et-EE"/>
              </w:rPr>
              <w:t xml:space="preserve"> 202</w:t>
            </w:r>
            <w:r w:rsidRPr="007319FC">
              <w:rPr>
                <w:rFonts w:ascii="Times New Roman" w:eastAsia="Times New Roman" w:hAnsi="Times New Roman" w:cs="Times New Roman"/>
                <w:sz w:val="24"/>
                <w:szCs w:val="24"/>
                <w:lang w:eastAsia="et-EE"/>
              </w:rPr>
              <w:t>7</w:t>
            </w:r>
          </w:p>
        </w:tc>
      </w:tr>
      <w:tr w:rsidR="007319FC" w:rsidRPr="007319FC" w14:paraId="03CA8DE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noWrap/>
            <w:vAlign w:val="bottom"/>
            <w:hideMark/>
          </w:tcPr>
          <w:p w14:paraId="377D93A6" w14:textId="77777777" w:rsidR="001B2185" w:rsidRPr="007319FC"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Detailplaneeringu kehtestamine, kui ei ole tekkinud olulisi huvide konflikte või arvestatavat avalikust huvist tulenevaid vastuväiteid.</w:t>
            </w:r>
          </w:p>
        </w:tc>
        <w:tc>
          <w:tcPr>
            <w:tcW w:w="2550" w:type="dxa"/>
            <w:tcBorders>
              <w:top w:val="single" w:sz="4" w:space="0" w:color="auto"/>
              <w:left w:val="nil"/>
              <w:bottom w:val="single" w:sz="4" w:space="0" w:color="auto"/>
              <w:right w:val="single" w:sz="4" w:space="0" w:color="auto"/>
            </w:tcBorders>
            <w:noWrap/>
            <w:vAlign w:val="bottom"/>
            <w:hideMark/>
          </w:tcPr>
          <w:p w14:paraId="679615AD" w14:textId="40BECF3C" w:rsidR="001B2185" w:rsidRPr="007319FC" w:rsidRDefault="007319FC" w:rsidP="001B2185">
            <w:pPr>
              <w:tabs>
                <w:tab w:val="left" w:pos="284"/>
              </w:tabs>
              <w:spacing w:after="0" w:line="240" w:lineRule="auto"/>
              <w:rPr>
                <w:rFonts w:ascii="Times New Roman" w:eastAsia="Times New Roman" w:hAnsi="Times New Roman" w:cs="Times New Roman"/>
                <w:sz w:val="24"/>
                <w:szCs w:val="24"/>
                <w:lang w:eastAsia="et-EE"/>
              </w:rPr>
            </w:pPr>
            <w:r w:rsidRPr="007319FC">
              <w:rPr>
                <w:rFonts w:ascii="Times New Roman" w:eastAsia="Times New Roman" w:hAnsi="Times New Roman" w:cs="Times New Roman"/>
                <w:sz w:val="24"/>
                <w:szCs w:val="24"/>
                <w:lang w:eastAsia="et-EE"/>
              </w:rPr>
              <w:t>detsember</w:t>
            </w:r>
            <w:r w:rsidR="001B2185" w:rsidRPr="007319FC">
              <w:rPr>
                <w:rFonts w:ascii="Times New Roman" w:eastAsia="Times New Roman" w:hAnsi="Times New Roman" w:cs="Times New Roman"/>
                <w:sz w:val="24"/>
                <w:szCs w:val="24"/>
                <w:lang w:eastAsia="et-EE"/>
              </w:rPr>
              <w:t xml:space="preserve"> 202</w:t>
            </w:r>
            <w:r w:rsidRPr="007319FC">
              <w:rPr>
                <w:rFonts w:ascii="Times New Roman" w:eastAsia="Times New Roman" w:hAnsi="Times New Roman" w:cs="Times New Roman"/>
                <w:sz w:val="24"/>
                <w:szCs w:val="24"/>
                <w:lang w:eastAsia="et-EE"/>
              </w:rPr>
              <w:t>7</w:t>
            </w:r>
          </w:p>
        </w:tc>
      </w:tr>
    </w:tbl>
    <w:p w14:paraId="30F58A98" w14:textId="77777777" w:rsidR="001B2185" w:rsidRPr="0071089E" w:rsidRDefault="001B2185" w:rsidP="00144BD3">
      <w:pPr>
        <w:tabs>
          <w:tab w:val="left" w:pos="284"/>
        </w:tabs>
        <w:spacing w:after="0" w:line="240" w:lineRule="auto"/>
        <w:jc w:val="both"/>
        <w:rPr>
          <w:rFonts w:ascii="Times New Roman" w:eastAsia="Calibri" w:hAnsi="Times New Roman" w:cs="Times New Roman"/>
          <w:color w:val="EE0000"/>
          <w:sz w:val="24"/>
          <w:szCs w:val="24"/>
          <w:u w:val="single"/>
        </w:rPr>
      </w:pPr>
    </w:p>
    <w:p w14:paraId="5071DD74" w14:textId="34014D0C" w:rsidR="00144BD3" w:rsidRPr="009B5718"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9B5718">
        <w:rPr>
          <w:rFonts w:ascii="Times New Roman" w:eastAsia="Calibri" w:hAnsi="Times New Roman" w:cs="Times New Roman"/>
          <w:sz w:val="24"/>
          <w:szCs w:val="24"/>
          <w:u w:val="single"/>
        </w:rPr>
        <w:t>5.2. Detailplaneeringu vormistamine</w:t>
      </w:r>
    </w:p>
    <w:p w14:paraId="3B49788B" w14:textId="77777777" w:rsidR="00144BD3" w:rsidRPr="009B5718" w:rsidRDefault="00144BD3" w:rsidP="00144BD3">
      <w:pPr>
        <w:tabs>
          <w:tab w:val="left" w:pos="284"/>
        </w:tabs>
        <w:spacing w:after="0" w:line="240" w:lineRule="auto"/>
        <w:jc w:val="both"/>
        <w:rPr>
          <w:rFonts w:ascii="Times New Roman" w:eastAsia="Calibri" w:hAnsi="Times New Roman" w:cs="Times New Roman"/>
          <w:sz w:val="24"/>
          <w:szCs w:val="24"/>
        </w:rPr>
      </w:pPr>
      <w:r w:rsidRPr="009B5718">
        <w:rPr>
          <w:rFonts w:ascii="Times New Roman" w:eastAsia="Calibri" w:hAnsi="Times New Roman" w:cs="Times New Roman"/>
          <w:sz w:val="24"/>
          <w:szCs w:val="24"/>
        </w:rPr>
        <w:t>Detailplaneering peab vastama planeerimisseaduses ja Riigihalduse ministri 17.10.2019 määruses nr 50 „Planeeringu vormistamisele ja ülesehitusele esitatavad nõuded“ esitatud nõuetele ja olema struktureeritud, selgesti arusaadav, ilma ebaolulise ja dubleeritud informatsioonita ning moodustama terviku järgmistest põhiosadest:</w:t>
      </w:r>
    </w:p>
    <w:p w14:paraId="0CA23854" w14:textId="77777777" w:rsidR="00144BD3" w:rsidRPr="009B5718"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9B5718">
        <w:rPr>
          <w:rFonts w:ascii="Times New Roman" w:eastAsia="Calibri" w:hAnsi="Times New Roman" w:cs="Times New Roman"/>
          <w:sz w:val="24"/>
          <w:szCs w:val="24"/>
        </w:rPr>
        <w:t>Seletuskiri</w:t>
      </w:r>
    </w:p>
    <w:p w14:paraId="46579B19" w14:textId="19D31123" w:rsidR="00144BD3" w:rsidRPr="009B5718" w:rsidRDefault="00144BD3" w:rsidP="009D5D6C">
      <w:pPr>
        <w:numPr>
          <w:ilvl w:val="0"/>
          <w:numId w:val="1"/>
        </w:numPr>
        <w:tabs>
          <w:tab w:val="left" w:pos="284"/>
        </w:tabs>
        <w:suppressAutoHyphens/>
        <w:spacing w:after="0" w:line="240" w:lineRule="auto"/>
        <w:jc w:val="both"/>
        <w:rPr>
          <w:rFonts w:ascii="Times New Roman" w:eastAsia="Times New Roman" w:hAnsi="Times New Roman" w:cs="Times New Roman"/>
          <w:sz w:val="24"/>
          <w:szCs w:val="24"/>
          <w:lang w:eastAsia="zh-CN"/>
        </w:rPr>
      </w:pPr>
      <w:r w:rsidRPr="009B5718">
        <w:rPr>
          <w:rFonts w:ascii="Times New Roman" w:eastAsia="Times New Roman" w:hAnsi="Times New Roman" w:cs="Times New Roman"/>
          <w:sz w:val="24"/>
          <w:szCs w:val="24"/>
          <w:lang w:eastAsia="zh-CN"/>
        </w:rPr>
        <w:t>Joonised (asendiplaan, tugiplaan, detailplaan, vajadusel teised erijoonised). Jooniste vormistamisel lähtuda Siseministeeriumi poolt 2013 aastal välja töötatud ruumilise planeerimise leppemärkidest. Asendiplaan koostada mõõtkavas M 1:5000 või M 1:10000 planeeritava ala tähistamisega. Detailplaan koostada mõõtkavas  M 1:500 või M 1:1000 kinnistu piiridega, kus geodeetiline alus on mõõdistatud ehitusõigusega alale</w:t>
      </w:r>
      <w:r w:rsidR="009D5D6C" w:rsidRPr="009B5718">
        <w:rPr>
          <w:rFonts w:ascii="Times New Roman" w:eastAsia="Times New Roman" w:hAnsi="Times New Roman" w:cs="Times New Roman"/>
          <w:sz w:val="24"/>
          <w:szCs w:val="24"/>
          <w:lang w:eastAsia="zh-CN"/>
        </w:rPr>
        <w:t>, kuid piisavas ulatuses, mis võimaldab hinnata planeeringulahenduse sobivust sh kavandatud sademevete ärajuhtimise süsteemi jms.</w:t>
      </w:r>
      <w:r w:rsidRPr="009B5718">
        <w:rPr>
          <w:rFonts w:ascii="Times New Roman" w:eastAsia="Times New Roman" w:hAnsi="Times New Roman" w:cs="Times New Roman"/>
          <w:sz w:val="24"/>
          <w:szCs w:val="24"/>
          <w:lang w:eastAsia="zh-CN"/>
        </w:rPr>
        <w:t xml:space="preserve"> Detailplaanil määrata tehnovõrkude (elekter, vesi, kanalisatsioon) ja teede paigutus ning perspektiivsed ühendused piirkonna välisvõrkudega, ehitiste</w:t>
      </w:r>
      <w:r w:rsidR="00127FA0" w:rsidRPr="009B5718">
        <w:rPr>
          <w:rFonts w:ascii="Times New Roman" w:eastAsia="Times New Roman" w:hAnsi="Times New Roman" w:cs="Times New Roman"/>
          <w:sz w:val="24"/>
          <w:szCs w:val="24"/>
          <w:lang w:eastAsia="zh-CN"/>
        </w:rPr>
        <w:t xml:space="preserve"> (hoonete ja rajatiste)</w:t>
      </w:r>
      <w:r w:rsidRPr="009B5718">
        <w:rPr>
          <w:rFonts w:ascii="Times New Roman" w:eastAsia="Times New Roman" w:hAnsi="Times New Roman" w:cs="Times New Roman"/>
          <w:sz w:val="24"/>
          <w:szCs w:val="24"/>
          <w:lang w:eastAsia="zh-CN"/>
        </w:rPr>
        <w:t xml:space="preserve"> soovituslikud asukohad krundil ja neile esitatavad nõuded, jäätmekäitlus, haljastus </w:t>
      </w:r>
    </w:p>
    <w:p w14:paraId="29E5EAD8" w14:textId="0C5A6CB2" w:rsidR="00144BD3" w:rsidRPr="009B5718"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9B5718">
        <w:rPr>
          <w:rFonts w:ascii="Times New Roman" w:eastAsia="Calibri" w:hAnsi="Times New Roman" w:cs="Times New Roman"/>
          <w:sz w:val="24"/>
          <w:szCs w:val="24"/>
        </w:rPr>
        <w:t>Ruumiline illustratsioon (</w:t>
      </w:r>
      <w:proofErr w:type="spellStart"/>
      <w:r w:rsidRPr="009B5718">
        <w:rPr>
          <w:rFonts w:ascii="Times New Roman" w:eastAsia="Calibri" w:hAnsi="Times New Roman" w:cs="Times New Roman"/>
          <w:sz w:val="24"/>
          <w:szCs w:val="24"/>
        </w:rPr>
        <w:t>visualiseerin</w:t>
      </w:r>
      <w:r w:rsidR="00483C14">
        <w:rPr>
          <w:rFonts w:ascii="Times New Roman" w:eastAsia="Calibri" w:hAnsi="Times New Roman" w:cs="Times New Roman"/>
          <w:sz w:val="24"/>
          <w:szCs w:val="24"/>
        </w:rPr>
        <w:t>g</w:t>
      </w:r>
      <w:proofErr w:type="spellEnd"/>
      <w:r w:rsidRPr="009B5718">
        <w:rPr>
          <w:rFonts w:ascii="Times New Roman" w:eastAsia="Calibri" w:hAnsi="Times New Roman" w:cs="Times New Roman"/>
          <w:sz w:val="24"/>
          <w:szCs w:val="24"/>
        </w:rPr>
        <w:t>, mis võimaldab igaühel luua seose planeeringuala paigutuse, asukoha ja kavandatud ruumiliste muutustega)</w:t>
      </w:r>
    </w:p>
    <w:p w14:paraId="746F355C" w14:textId="77777777" w:rsidR="00144BD3" w:rsidRPr="009B5718"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9B5718">
        <w:rPr>
          <w:rFonts w:ascii="Times New Roman" w:eastAsia="Calibri" w:hAnsi="Times New Roman" w:cs="Times New Roman"/>
          <w:sz w:val="24"/>
          <w:szCs w:val="24"/>
        </w:rPr>
        <w:t>Lisad (koostamise käigus kogutud dokumendid, fotod, uuringud, kirjavahetus ja teated)</w:t>
      </w:r>
    </w:p>
    <w:p w14:paraId="695F02E8" w14:textId="77777777" w:rsidR="00144BD3" w:rsidRPr="009B5718"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9B5718">
        <w:rPr>
          <w:rFonts w:ascii="Times New Roman" w:eastAsia="Calibri" w:hAnsi="Times New Roman" w:cs="Times New Roman"/>
          <w:sz w:val="24"/>
          <w:szCs w:val="24"/>
          <w:u w:val="single"/>
        </w:rPr>
        <w:t>5.3. Täiendavad uuringud</w:t>
      </w:r>
    </w:p>
    <w:p w14:paraId="7CFF5B1D" w14:textId="77777777" w:rsidR="00144BD3" w:rsidRPr="009B5718" w:rsidRDefault="00144BD3" w:rsidP="00144BD3">
      <w:pPr>
        <w:tabs>
          <w:tab w:val="left" w:pos="284"/>
        </w:tabs>
        <w:spacing w:after="0" w:line="240" w:lineRule="auto"/>
        <w:jc w:val="both"/>
        <w:rPr>
          <w:rFonts w:ascii="Times New Roman" w:eastAsia="Calibri" w:hAnsi="Times New Roman" w:cs="Times New Roman"/>
          <w:sz w:val="24"/>
          <w:szCs w:val="24"/>
        </w:rPr>
      </w:pPr>
      <w:r w:rsidRPr="009B5718">
        <w:rPr>
          <w:rFonts w:ascii="Times New Roman" w:eastAsia="Calibri" w:hAnsi="Times New Roman" w:cs="Times New Roman"/>
          <w:sz w:val="24"/>
          <w:szCs w:val="24"/>
        </w:rPr>
        <w:t>Algatamisel teadaoleva info põhjal täiendavate uuringute läbiviimise vajadus puudub. Kui detailplaneeringu edasise menetluse käigus selgub, et planeeringulahenduse väljatöötamiseks on vajalik teha täiendavaid uuringuid, analüüse, ekspertiise vms, siis tuleb need teha ning planeeringusse lisada.</w:t>
      </w:r>
    </w:p>
    <w:p w14:paraId="0F50E5A7" w14:textId="77777777" w:rsidR="00261F8E" w:rsidRPr="009B5718" w:rsidRDefault="00261F8E" w:rsidP="00261F8E">
      <w:pPr>
        <w:pStyle w:val="Standard"/>
        <w:tabs>
          <w:tab w:val="left" w:pos="284"/>
        </w:tabs>
        <w:jc w:val="both"/>
      </w:pPr>
      <w:r w:rsidRPr="009B5718">
        <w:rPr>
          <w:rFonts w:eastAsia="Calibri"/>
          <w:sz w:val="24"/>
          <w:szCs w:val="24"/>
          <w:u w:val="single"/>
        </w:rPr>
        <w:t>5.4. Koostöö planeeringu koostamisel</w:t>
      </w:r>
    </w:p>
    <w:p w14:paraId="2D86EA8C" w14:textId="77777777" w:rsidR="00261F8E" w:rsidRPr="009B5718" w:rsidRDefault="00261F8E" w:rsidP="00261F8E">
      <w:pPr>
        <w:pStyle w:val="Standard"/>
        <w:tabs>
          <w:tab w:val="left" w:pos="284"/>
        </w:tabs>
        <w:jc w:val="both"/>
        <w:rPr>
          <w:rFonts w:eastAsia="Calibri"/>
          <w:sz w:val="24"/>
          <w:szCs w:val="24"/>
        </w:rPr>
      </w:pPr>
      <w:r w:rsidRPr="009B5718">
        <w:rPr>
          <w:rFonts w:eastAsia="Calibri"/>
          <w:sz w:val="24"/>
          <w:szCs w:val="24"/>
        </w:rPr>
        <w:t>Planeeringu menetluses tehakse koostööd järgnevate asutuste ja võrguvaldajatega:</w:t>
      </w:r>
    </w:p>
    <w:p w14:paraId="2BE0BD26" w14:textId="093A7B55" w:rsidR="00261F8E" w:rsidRPr="009B5718" w:rsidRDefault="00CB4C4D" w:rsidP="00261F8E">
      <w:pPr>
        <w:pStyle w:val="Standard"/>
        <w:tabs>
          <w:tab w:val="left" w:pos="284"/>
        </w:tabs>
        <w:jc w:val="both"/>
        <w:rPr>
          <w:rFonts w:eastAsia="Calibri"/>
          <w:sz w:val="24"/>
          <w:szCs w:val="24"/>
        </w:rPr>
      </w:pPr>
      <w:r w:rsidRPr="009B5718">
        <w:rPr>
          <w:rFonts w:eastAsia="Calibri"/>
          <w:sz w:val="24"/>
          <w:szCs w:val="24"/>
        </w:rPr>
        <w:t>Maa- ja Ruumiamet</w:t>
      </w:r>
    </w:p>
    <w:p w14:paraId="20C56E70" w14:textId="11A3907B" w:rsidR="00261F8E" w:rsidRPr="009B5718" w:rsidRDefault="00261F8E" w:rsidP="00261F8E">
      <w:pPr>
        <w:pStyle w:val="Standard"/>
        <w:tabs>
          <w:tab w:val="left" w:pos="284"/>
        </w:tabs>
        <w:jc w:val="both"/>
        <w:rPr>
          <w:rFonts w:eastAsia="Calibri"/>
          <w:sz w:val="24"/>
          <w:szCs w:val="24"/>
        </w:rPr>
      </w:pPr>
      <w:r w:rsidRPr="009B5718">
        <w:rPr>
          <w:rFonts w:eastAsia="Calibri"/>
          <w:sz w:val="24"/>
          <w:szCs w:val="24"/>
        </w:rPr>
        <w:t>Keskkonnaamet</w:t>
      </w:r>
    </w:p>
    <w:p w14:paraId="67C52ECC" w14:textId="772D2CF5" w:rsidR="00261F8E" w:rsidRPr="009B5718" w:rsidRDefault="00261F8E" w:rsidP="00261F8E">
      <w:pPr>
        <w:pStyle w:val="Standard"/>
        <w:tabs>
          <w:tab w:val="left" w:pos="284"/>
        </w:tabs>
        <w:jc w:val="both"/>
        <w:rPr>
          <w:rFonts w:eastAsia="Calibri"/>
          <w:sz w:val="24"/>
          <w:szCs w:val="24"/>
        </w:rPr>
      </w:pPr>
      <w:r w:rsidRPr="009B5718">
        <w:rPr>
          <w:rFonts w:eastAsia="Calibri"/>
          <w:sz w:val="24"/>
          <w:szCs w:val="24"/>
        </w:rPr>
        <w:t>Päästeamet</w:t>
      </w:r>
    </w:p>
    <w:p w14:paraId="4E2F6FF4" w14:textId="5920BC58" w:rsidR="00261F8E" w:rsidRPr="009B5718" w:rsidRDefault="00AD562A" w:rsidP="00261F8E">
      <w:pPr>
        <w:pStyle w:val="Standard"/>
        <w:tabs>
          <w:tab w:val="left" w:pos="284"/>
        </w:tabs>
        <w:jc w:val="both"/>
        <w:rPr>
          <w:rFonts w:eastAsia="Calibri"/>
          <w:sz w:val="24"/>
          <w:szCs w:val="24"/>
        </w:rPr>
      </w:pPr>
      <w:r w:rsidRPr="009B5718">
        <w:rPr>
          <w:rFonts w:eastAsia="Calibri"/>
          <w:sz w:val="24"/>
          <w:szCs w:val="24"/>
        </w:rPr>
        <w:t>Transpordiamet</w:t>
      </w:r>
    </w:p>
    <w:p w14:paraId="0CE6BB03" w14:textId="77777777" w:rsidR="00261F8E" w:rsidRDefault="00261F8E" w:rsidP="00261F8E">
      <w:pPr>
        <w:pStyle w:val="Standard"/>
        <w:tabs>
          <w:tab w:val="left" w:pos="284"/>
        </w:tabs>
        <w:jc w:val="both"/>
        <w:rPr>
          <w:rFonts w:eastAsia="Calibri"/>
          <w:sz w:val="24"/>
          <w:szCs w:val="24"/>
        </w:rPr>
      </w:pPr>
      <w:r w:rsidRPr="009B5718">
        <w:rPr>
          <w:rFonts w:eastAsia="Calibri"/>
          <w:sz w:val="24"/>
          <w:szCs w:val="24"/>
        </w:rPr>
        <w:t>Elektrilevi OÜ</w:t>
      </w:r>
    </w:p>
    <w:p w14:paraId="0517473D" w14:textId="11C204F8" w:rsidR="009B5718" w:rsidRPr="009B5718" w:rsidRDefault="009B5718" w:rsidP="00261F8E">
      <w:pPr>
        <w:pStyle w:val="Standard"/>
        <w:tabs>
          <w:tab w:val="left" w:pos="284"/>
        </w:tabs>
        <w:jc w:val="both"/>
        <w:rPr>
          <w:rFonts w:eastAsia="Calibri"/>
          <w:sz w:val="24"/>
          <w:szCs w:val="24"/>
        </w:rPr>
      </w:pPr>
      <w:r w:rsidRPr="0003191A">
        <w:rPr>
          <w:rFonts w:eastAsia="Calibri"/>
          <w:sz w:val="24"/>
          <w:szCs w:val="24"/>
        </w:rPr>
        <w:t>AS Kärdla Veevärk</w:t>
      </w:r>
    </w:p>
    <w:p w14:paraId="5F947B0E" w14:textId="6F09C5CE" w:rsidR="00261F8E" w:rsidRPr="009B5718" w:rsidRDefault="00261F8E" w:rsidP="00261F8E">
      <w:pPr>
        <w:pStyle w:val="Standard"/>
        <w:tabs>
          <w:tab w:val="left" w:pos="284"/>
        </w:tabs>
        <w:jc w:val="both"/>
        <w:rPr>
          <w:rFonts w:eastAsia="Calibri"/>
          <w:sz w:val="24"/>
          <w:szCs w:val="24"/>
        </w:rPr>
      </w:pPr>
      <w:r w:rsidRPr="009B5718">
        <w:rPr>
          <w:rFonts w:eastAsia="Calibri"/>
          <w:sz w:val="24"/>
          <w:szCs w:val="24"/>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5CC4E659" w14:textId="56EF857B" w:rsidR="00C5644B" w:rsidRPr="009B5718" w:rsidRDefault="00C5644B" w:rsidP="00261F8E">
      <w:pPr>
        <w:pStyle w:val="Standard"/>
        <w:tabs>
          <w:tab w:val="left" w:pos="284"/>
        </w:tabs>
        <w:jc w:val="both"/>
        <w:rPr>
          <w:rFonts w:eastAsia="Calibri"/>
          <w:sz w:val="24"/>
          <w:szCs w:val="24"/>
        </w:rPr>
      </w:pPr>
      <w:r w:rsidRPr="009B5718">
        <w:rPr>
          <w:rFonts w:eastAsia="Calibri"/>
          <w:sz w:val="24"/>
          <w:szCs w:val="24"/>
        </w:rPr>
        <w:t>Planeeringu menetlusse kaasatakse järgnevate naaberkinnistute omanikud:</w:t>
      </w:r>
    </w:p>
    <w:p w14:paraId="6DE14AAA" w14:textId="3D460674" w:rsidR="00C5644B" w:rsidRPr="00892AB7" w:rsidRDefault="00C5644B" w:rsidP="00261F8E">
      <w:pPr>
        <w:pStyle w:val="Standard"/>
        <w:tabs>
          <w:tab w:val="left" w:pos="284"/>
        </w:tabs>
        <w:jc w:val="both"/>
        <w:rPr>
          <w:rFonts w:eastAsia="Calibri"/>
          <w:sz w:val="24"/>
          <w:szCs w:val="24"/>
        </w:rPr>
      </w:pPr>
      <w:r w:rsidRPr="00892AB7">
        <w:rPr>
          <w:rFonts w:eastAsia="Calibri"/>
          <w:sz w:val="24"/>
          <w:szCs w:val="24"/>
        </w:rPr>
        <w:tab/>
      </w:r>
      <w:r w:rsidRPr="00892AB7">
        <w:rPr>
          <w:rFonts w:eastAsia="Calibri"/>
          <w:sz w:val="24"/>
          <w:szCs w:val="24"/>
        </w:rPr>
        <w:tab/>
      </w:r>
      <w:r w:rsidRPr="00892AB7">
        <w:rPr>
          <w:rFonts w:eastAsia="Calibri"/>
          <w:sz w:val="24"/>
          <w:szCs w:val="24"/>
        </w:rPr>
        <w:tab/>
      </w:r>
      <w:r w:rsidR="00892AB7" w:rsidRPr="00892AB7">
        <w:rPr>
          <w:rFonts w:eastAsia="Calibri"/>
          <w:sz w:val="24"/>
          <w:szCs w:val="24"/>
        </w:rPr>
        <w:t>Mihkli</w:t>
      </w:r>
      <w:r w:rsidRPr="00892AB7">
        <w:rPr>
          <w:rFonts w:eastAsia="Calibri"/>
          <w:sz w:val="24"/>
          <w:szCs w:val="24"/>
        </w:rPr>
        <w:tab/>
      </w:r>
      <w:r w:rsidRPr="00892AB7">
        <w:rPr>
          <w:rFonts w:eastAsia="Calibri"/>
          <w:sz w:val="24"/>
          <w:szCs w:val="24"/>
        </w:rPr>
        <w:tab/>
      </w:r>
      <w:r w:rsidRPr="00892AB7">
        <w:rPr>
          <w:rFonts w:eastAsia="Calibri"/>
          <w:sz w:val="24"/>
          <w:szCs w:val="24"/>
        </w:rPr>
        <w:tab/>
        <w:t>63901:001:00</w:t>
      </w:r>
      <w:r w:rsidR="00892AB7" w:rsidRPr="00892AB7">
        <w:rPr>
          <w:rFonts w:eastAsia="Calibri"/>
          <w:sz w:val="24"/>
          <w:szCs w:val="24"/>
        </w:rPr>
        <w:t>23</w:t>
      </w:r>
    </w:p>
    <w:p w14:paraId="64219341" w14:textId="4631F1A6" w:rsidR="001340F4" w:rsidRPr="00892AB7" w:rsidRDefault="001340F4" w:rsidP="00261F8E">
      <w:pPr>
        <w:pStyle w:val="Standard"/>
        <w:tabs>
          <w:tab w:val="left" w:pos="284"/>
        </w:tabs>
        <w:jc w:val="both"/>
        <w:rPr>
          <w:rFonts w:eastAsia="Calibri"/>
          <w:sz w:val="24"/>
          <w:szCs w:val="24"/>
        </w:rPr>
      </w:pPr>
      <w:r w:rsidRPr="00892AB7">
        <w:rPr>
          <w:rFonts w:eastAsia="Calibri"/>
          <w:sz w:val="24"/>
          <w:szCs w:val="24"/>
        </w:rPr>
        <w:tab/>
      </w:r>
      <w:r w:rsidRPr="00892AB7">
        <w:rPr>
          <w:rFonts w:eastAsia="Calibri"/>
          <w:sz w:val="24"/>
          <w:szCs w:val="24"/>
        </w:rPr>
        <w:tab/>
      </w:r>
      <w:r w:rsidRPr="00892AB7">
        <w:rPr>
          <w:rFonts w:eastAsia="Calibri"/>
          <w:sz w:val="24"/>
          <w:szCs w:val="24"/>
        </w:rPr>
        <w:tab/>
      </w:r>
      <w:r w:rsidR="00892AB7" w:rsidRPr="00892AB7">
        <w:rPr>
          <w:rFonts w:eastAsia="Calibri"/>
          <w:sz w:val="24"/>
          <w:szCs w:val="24"/>
        </w:rPr>
        <w:t>Jõekalda</w:t>
      </w:r>
      <w:r w:rsidRPr="00892AB7">
        <w:rPr>
          <w:rFonts w:eastAsia="Calibri"/>
          <w:sz w:val="24"/>
          <w:szCs w:val="24"/>
        </w:rPr>
        <w:tab/>
      </w:r>
      <w:r w:rsidRPr="00892AB7">
        <w:rPr>
          <w:rFonts w:eastAsia="Calibri"/>
          <w:sz w:val="24"/>
          <w:szCs w:val="24"/>
        </w:rPr>
        <w:tab/>
        <w:t>63901:001:0</w:t>
      </w:r>
      <w:r w:rsidR="00892AB7" w:rsidRPr="00892AB7">
        <w:rPr>
          <w:rFonts w:eastAsia="Calibri"/>
          <w:sz w:val="24"/>
          <w:szCs w:val="24"/>
        </w:rPr>
        <w:t>172</w:t>
      </w:r>
    </w:p>
    <w:p w14:paraId="74DBB844" w14:textId="3FE1B020" w:rsidR="00C5644B" w:rsidRPr="00892AB7" w:rsidRDefault="00C5644B" w:rsidP="00261F8E">
      <w:pPr>
        <w:pStyle w:val="Standard"/>
        <w:tabs>
          <w:tab w:val="left" w:pos="284"/>
        </w:tabs>
        <w:jc w:val="both"/>
        <w:rPr>
          <w:rFonts w:eastAsia="Calibri"/>
          <w:sz w:val="24"/>
          <w:szCs w:val="24"/>
        </w:rPr>
      </w:pPr>
      <w:r w:rsidRPr="00892AB7">
        <w:rPr>
          <w:rFonts w:eastAsia="Calibri"/>
          <w:sz w:val="24"/>
          <w:szCs w:val="24"/>
        </w:rPr>
        <w:tab/>
      </w:r>
      <w:r w:rsidRPr="00892AB7">
        <w:rPr>
          <w:rFonts w:eastAsia="Calibri"/>
          <w:sz w:val="24"/>
          <w:szCs w:val="24"/>
        </w:rPr>
        <w:tab/>
      </w:r>
      <w:r w:rsidRPr="00892AB7">
        <w:rPr>
          <w:rFonts w:eastAsia="Calibri"/>
          <w:sz w:val="24"/>
          <w:szCs w:val="24"/>
        </w:rPr>
        <w:tab/>
      </w:r>
      <w:r w:rsidR="00892AB7" w:rsidRPr="00892AB7">
        <w:rPr>
          <w:rFonts w:eastAsia="Calibri"/>
          <w:sz w:val="24"/>
          <w:szCs w:val="24"/>
        </w:rPr>
        <w:t>Metsaoja</w:t>
      </w:r>
      <w:r w:rsidRPr="00892AB7">
        <w:rPr>
          <w:rFonts w:eastAsia="Calibri"/>
          <w:sz w:val="24"/>
          <w:szCs w:val="24"/>
        </w:rPr>
        <w:tab/>
      </w:r>
      <w:r w:rsidRPr="00892AB7">
        <w:rPr>
          <w:rFonts w:eastAsia="Calibri"/>
          <w:sz w:val="24"/>
          <w:szCs w:val="24"/>
        </w:rPr>
        <w:tab/>
        <w:t>63901:001:0</w:t>
      </w:r>
      <w:r w:rsidR="00892AB7" w:rsidRPr="00892AB7">
        <w:rPr>
          <w:rFonts w:eastAsia="Calibri"/>
          <w:sz w:val="24"/>
          <w:szCs w:val="24"/>
        </w:rPr>
        <w:t>1228</w:t>
      </w:r>
    </w:p>
    <w:p w14:paraId="30F6DC3F" w14:textId="03B74473" w:rsidR="00C5644B" w:rsidRPr="00B12F15" w:rsidRDefault="00C5644B" w:rsidP="00261F8E">
      <w:pPr>
        <w:pStyle w:val="Standard"/>
        <w:tabs>
          <w:tab w:val="left" w:pos="284"/>
        </w:tabs>
        <w:jc w:val="both"/>
        <w:rPr>
          <w:rFonts w:eastAsia="Calibri"/>
          <w:sz w:val="24"/>
          <w:szCs w:val="24"/>
        </w:rPr>
      </w:pPr>
      <w:r w:rsidRPr="00B12F15">
        <w:rPr>
          <w:rFonts w:eastAsia="Calibri"/>
          <w:sz w:val="24"/>
          <w:szCs w:val="24"/>
        </w:rPr>
        <w:lastRenderedPageBreak/>
        <w:tab/>
      </w:r>
      <w:r w:rsidRPr="00B12F15">
        <w:rPr>
          <w:rFonts w:eastAsia="Calibri"/>
          <w:sz w:val="24"/>
          <w:szCs w:val="24"/>
        </w:rPr>
        <w:tab/>
      </w:r>
      <w:r w:rsidRPr="00B12F15">
        <w:rPr>
          <w:rFonts w:eastAsia="Calibri"/>
          <w:sz w:val="24"/>
          <w:szCs w:val="24"/>
        </w:rPr>
        <w:tab/>
      </w:r>
      <w:r w:rsidR="00B12F15" w:rsidRPr="00B12F15">
        <w:rPr>
          <w:rFonts w:eastAsia="Calibri"/>
          <w:sz w:val="24"/>
          <w:szCs w:val="24"/>
        </w:rPr>
        <w:t>Kärdla metskond 2</w:t>
      </w:r>
      <w:r w:rsidR="008B4DCC">
        <w:rPr>
          <w:rFonts w:eastAsia="Calibri"/>
          <w:sz w:val="24"/>
          <w:szCs w:val="24"/>
        </w:rPr>
        <w:t>9</w:t>
      </w:r>
      <w:r w:rsidRPr="00B12F15">
        <w:rPr>
          <w:rFonts w:eastAsia="Calibri"/>
          <w:sz w:val="24"/>
          <w:szCs w:val="24"/>
        </w:rPr>
        <w:tab/>
        <w:t>63901:001:</w:t>
      </w:r>
      <w:r w:rsidR="00B12F15" w:rsidRPr="00B12F15">
        <w:rPr>
          <w:rFonts w:eastAsia="Calibri"/>
          <w:sz w:val="24"/>
          <w:szCs w:val="24"/>
        </w:rPr>
        <w:t>1940</w:t>
      </w:r>
    </w:p>
    <w:p w14:paraId="5D817422" w14:textId="77777777" w:rsidR="00144BD3" w:rsidRPr="00B12F15"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B12F15">
        <w:rPr>
          <w:rFonts w:ascii="Times New Roman" w:eastAsia="Calibri" w:hAnsi="Times New Roman" w:cs="Times New Roman"/>
          <w:sz w:val="24"/>
          <w:szCs w:val="24"/>
          <w:u w:val="single"/>
        </w:rPr>
        <w:t xml:space="preserve">5.5. Detailplaneeringu kooskõlastamine </w:t>
      </w:r>
    </w:p>
    <w:p w14:paraId="4A51136B" w14:textId="1794763A" w:rsidR="00144BD3" w:rsidRPr="00B12F15" w:rsidRDefault="00144BD3" w:rsidP="00144BD3">
      <w:pPr>
        <w:tabs>
          <w:tab w:val="left" w:pos="284"/>
        </w:tabs>
        <w:spacing w:after="0" w:line="240" w:lineRule="auto"/>
        <w:jc w:val="both"/>
        <w:rPr>
          <w:rFonts w:ascii="Times New Roman" w:eastAsia="Calibri" w:hAnsi="Times New Roman" w:cs="Times New Roman"/>
          <w:sz w:val="24"/>
          <w:szCs w:val="24"/>
        </w:rPr>
      </w:pPr>
      <w:r w:rsidRPr="00B12F15">
        <w:rPr>
          <w:rFonts w:ascii="Times New Roman" w:eastAsia="Calibri" w:hAnsi="Times New Roman" w:cs="Times New Roman"/>
          <w:sz w:val="24"/>
          <w:szCs w:val="24"/>
        </w:rPr>
        <w:t xml:space="preserve">Detailplaneering esitada </w:t>
      </w:r>
      <w:r w:rsidR="00C5644B" w:rsidRPr="00B12F15">
        <w:rPr>
          <w:rFonts w:ascii="Times New Roman" w:eastAsia="Calibri" w:hAnsi="Times New Roman" w:cs="Times New Roman"/>
          <w:sz w:val="24"/>
          <w:szCs w:val="24"/>
        </w:rPr>
        <w:t>Hiiumaa Vallav</w:t>
      </w:r>
      <w:r w:rsidRPr="00B12F15">
        <w:rPr>
          <w:rFonts w:ascii="Times New Roman" w:eastAsia="Calibri" w:hAnsi="Times New Roman" w:cs="Times New Roman"/>
          <w:sz w:val="24"/>
          <w:szCs w:val="24"/>
        </w:rPr>
        <w:t>alitsusele valitsusasutustega kooskõlastamiseks digitaalselt allkirjastatud failide konteiner</w:t>
      </w:r>
      <w:r w:rsidR="006C7B42" w:rsidRPr="00B12F15">
        <w:rPr>
          <w:rFonts w:ascii="Times New Roman" w:eastAsia="Calibri" w:hAnsi="Times New Roman" w:cs="Times New Roman"/>
          <w:sz w:val="24"/>
          <w:szCs w:val="24"/>
        </w:rPr>
        <w:t>ina</w:t>
      </w:r>
      <w:r w:rsidRPr="00B12F15">
        <w:rPr>
          <w:rFonts w:ascii="Times New Roman" w:eastAsia="Calibri" w:hAnsi="Times New Roman" w:cs="Times New Roman"/>
          <w:sz w:val="24"/>
          <w:szCs w:val="24"/>
        </w:rPr>
        <w:t xml:space="preserve"> koos kaaskirjaga e-posti aadressile</w:t>
      </w:r>
      <w:r w:rsidR="002E682C">
        <w:rPr>
          <w:rFonts w:ascii="Times New Roman" w:eastAsia="Calibri" w:hAnsi="Times New Roman" w:cs="Times New Roman"/>
          <w:sz w:val="24"/>
          <w:szCs w:val="24"/>
        </w:rPr>
        <w:t xml:space="preserve"> </w:t>
      </w:r>
      <w:hyperlink r:id="rId7" w:history="1">
        <w:r w:rsidR="002E682C" w:rsidRPr="0085779B">
          <w:rPr>
            <w:rStyle w:val="Hperlink"/>
            <w:rFonts w:ascii="Times New Roman" w:eastAsia="Calibri" w:hAnsi="Times New Roman" w:cs="Times New Roman"/>
            <w:sz w:val="24"/>
            <w:szCs w:val="24"/>
          </w:rPr>
          <w:t>valitsus@hiiumaa.ee</w:t>
        </w:r>
      </w:hyperlink>
      <w:r w:rsidR="002E682C">
        <w:rPr>
          <w:rFonts w:ascii="Times New Roman" w:eastAsia="Calibri" w:hAnsi="Times New Roman" w:cs="Times New Roman"/>
          <w:sz w:val="24"/>
          <w:szCs w:val="24"/>
        </w:rPr>
        <w:t xml:space="preserve"> </w:t>
      </w:r>
      <w:r w:rsidR="002E682C">
        <w:t xml:space="preserve"> </w:t>
      </w:r>
      <w:r w:rsidRPr="00B12F15">
        <w:rPr>
          <w:rFonts w:ascii="Times New Roman" w:eastAsia="Calibri" w:hAnsi="Times New Roman" w:cs="Times New Roman"/>
          <w:sz w:val="24"/>
          <w:szCs w:val="24"/>
        </w:rPr>
        <w:t xml:space="preserve"> </w:t>
      </w:r>
    </w:p>
    <w:p w14:paraId="2362CC42" w14:textId="77777777" w:rsidR="00144BD3" w:rsidRPr="00B12F15" w:rsidRDefault="00144BD3" w:rsidP="00144BD3">
      <w:pPr>
        <w:tabs>
          <w:tab w:val="left" w:pos="284"/>
        </w:tabs>
        <w:spacing w:after="0" w:line="240" w:lineRule="auto"/>
        <w:jc w:val="both"/>
        <w:rPr>
          <w:rFonts w:ascii="Times New Roman" w:eastAsia="Calibri" w:hAnsi="Times New Roman" w:cs="Times New Roman"/>
          <w:sz w:val="24"/>
          <w:szCs w:val="24"/>
        </w:rPr>
      </w:pPr>
      <w:r w:rsidRPr="00B12F15">
        <w:rPr>
          <w:rFonts w:ascii="Times New Roman" w:eastAsia="Calibri" w:hAnsi="Times New Roman" w:cs="Times New Roman"/>
          <w:sz w:val="24"/>
          <w:szCs w:val="24"/>
        </w:rPr>
        <w:t>Detailplaneering kooskõlastatakse:</w:t>
      </w:r>
    </w:p>
    <w:p w14:paraId="2042D865" w14:textId="6CECE1F4" w:rsidR="00144BD3" w:rsidRPr="00B12F15" w:rsidRDefault="00144BD3" w:rsidP="00144BD3">
      <w:pPr>
        <w:numPr>
          <w:ilvl w:val="0"/>
          <w:numId w:val="2"/>
        </w:numPr>
        <w:tabs>
          <w:tab w:val="left" w:pos="284"/>
        </w:tabs>
        <w:spacing w:after="0" w:line="240" w:lineRule="auto"/>
        <w:jc w:val="both"/>
        <w:rPr>
          <w:rFonts w:ascii="Times New Roman" w:eastAsia="Times New Roman" w:hAnsi="Times New Roman" w:cs="Times New Roman"/>
          <w:sz w:val="24"/>
          <w:szCs w:val="20"/>
          <w:lang w:eastAsia="et-EE"/>
        </w:rPr>
      </w:pPr>
      <w:r w:rsidRPr="00B12F15">
        <w:rPr>
          <w:rFonts w:ascii="Times New Roman" w:eastAsia="Times New Roman" w:hAnsi="Times New Roman" w:cs="Times New Roman"/>
          <w:sz w:val="24"/>
          <w:szCs w:val="20"/>
          <w:lang w:eastAsia="et-EE"/>
        </w:rPr>
        <w:t>Päästeamet</w:t>
      </w:r>
    </w:p>
    <w:p w14:paraId="3F745B0E" w14:textId="44E6FA2D" w:rsidR="00144BD3" w:rsidRPr="00B12F15" w:rsidRDefault="00144BD3"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B12F15">
        <w:rPr>
          <w:rFonts w:ascii="Times New Roman" w:eastAsia="Calibri" w:hAnsi="Times New Roman" w:cs="Times New Roman"/>
          <w:sz w:val="24"/>
          <w:szCs w:val="24"/>
        </w:rPr>
        <w:t>Keskkonnaamet</w:t>
      </w:r>
    </w:p>
    <w:p w14:paraId="6DD6030C" w14:textId="3C341C97" w:rsidR="00144BD3" w:rsidRPr="00B12F15" w:rsidRDefault="00AD562A"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B12F15">
        <w:rPr>
          <w:rFonts w:ascii="Times New Roman" w:eastAsia="Calibri" w:hAnsi="Times New Roman" w:cs="Times New Roman"/>
          <w:sz w:val="24"/>
          <w:szCs w:val="24"/>
        </w:rPr>
        <w:t>Transpordiamet</w:t>
      </w:r>
    </w:p>
    <w:p w14:paraId="1BA5CBE1" w14:textId="0E11BEDA" w:rsidR="006C7B42" w:rsidRPr="00B12F15" w:rsidRDefault="00A8102D"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B12F15">
        <w:rPr>
          <w:rFonts w:ascii="Times New Roman" w:eastAsia="Calibri" w:hAnsi="Times New Roman" w:cs="Times New Roman"/>
          <w:sz w:val="24"/>
          <w:szCs w:val="24"/>
        </w:rPr>
        <w:t>Maa- ja Ruumiamet</w:t>
      </w:r>
    </w:p>
    <w:p w14:paraId="3639AD5D" w14:textId="3D6A8BF5" w:rsidR="00AD562A" w:rsidRPr="00B12F15" w:rsidRDefault="00AD562A"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B12F15">
        <w:rPr>
          <w:rFonts w:ascii="Times New Roman" w:eastAsia="Calibri" w:hAnsi="Times New Roman" w:cs="Times New Roman"/>
          <w:sz w:val="24"/>
          <w:szCs w:val="24"/>
        </w:rPr>
        <w:t>Elektrilevi OÜ</w:t>
      </w:r>
    </w:p>
    <w:p w14:paraId="463FD0D4" w14:textId="185F11B2" w:rsidR="00144BD3" w:rsidRPr="00B12F15" w:rsidRDefault="00144BD3" w:rsidP="00144BD3">
      <w:pPr>
        <w:tabs>
          <w:tab w:val="left" w:pos="284"/>
        </w:tabs>
        <w:spacing w:after="0" w:line="240" w:lineRule="auto"/>
        <w:jc w:val="both"/>
        <w:rPr>
          <w:rFonts w:ascii="Times New Roman" w:eastAsia="Calibri" w:hAnsi="Times New Roman" w:cs="Times New Roman"/>
          <w:sz w:val="24"/>
          <w:szCs w:val="24"/>
        </w:rPr>
      </w:pPr>
      <w:r w:rsidRPr="00B12F15">
        <w:rPr>
          <w:rFonts w:ascii="Times New Roman" w:eastAsia="Calibri" w:hAnsi="Times New Roman" w:cs="Times New Roman"/>
          <w:sz w:val="24"/>
          <w:szCs w:val="24"/>
        </w:rPr>
        <w:t xml:space="preserve">Sõltuvalt detailplaneeringu sisust on võimalikud täiendavad kooskõlastused, mille määrab </w:t>
      </w:r>
      <w:r w:rsidR="00CB4C4D" w:rsidRPr="00B12F15">
        <w:rPr>
          <w:rFonts w:ascii="Times New Roman" w:eastAsia="Calibri" w:hAnsi="Times New Roman" w:cs="Times New Roman"/>
          <w:sz w:val="24"/>
          <w:szCs w:val="24"/>
        </w:rPr>
        <w:t>Maa- ja Ruumiamet</w:t>
      </w:r>
      <w:r w:rsidR="00AD562A" w:rsidRPr="00B12F15">
        <w:rPr>
          <w:rFonts w:ascii="Times New Roman" w:eastAsia="Calibri" w:hAnsi="Times New Roman" w:cs="Times New Roman"/>
          <w:sz w:val="24"/>
          <w:szCs w:val="24"/>
        </w:rPr>
        <w:t>.</w:t>
      </w:r>
    </w:p>
    <w:p w14:paraId="193B3D65" w14:textId="77777777" w:rsidR="00144BD3" w:rsidRPr="002E682C"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2E682C">
        <w:rPr>
          <w:rFonts w:ascii="Times New Roman" w:eastAsia="Calibri" w:hAnsi="Times New Roman" w:cs="Times New Roman"/>
          <w:sz w:val="24"/>
          <w:szCs w:val="24"/>
          <w:u w:val="single"/>
        </w:rPr>
        <w:t>5.6. Detailplaneeringu vastuvõtmine</w:t>
      </w:r>
    </w:p>
    <w:p w14:paraId="10AF0025" w14:textId="00F36CB6" w:rsidR="00144BD3" w:rsidRPr="007D09CC" w:rsidRDefault="00144BD3" w:rsidP="00144BD3">
      <w:pPr>
        <w:tabs>
          <w:tab w:val="left" w:pos="284"/>
        </w:tabs>
        <w:spacing w:after="0" w:line="240" w:lineRule="auto"/>
        <w:jc w:val="both"/>
        <w:rPr>
          <w:rFonts w:ascii="Times New Roman" w:eastAsia="Calibri" w:hAnsi="Times New Roman" w:cs="Times New Roman"/>
          <w:sz w:val="24"/>
          <w:szCs w:val="24"/>
        </w:rPr>
      </w:pPr>
      <w:r w:rsidRPr="002E682C">
        <w:rPr>
          <w:rFonts w:ascii="Times New Roman" w:eastAsia="Calibri" w:hAnsi="Times New Roman" w:cs="Times New Roman"/>
          <w:sz w:val="24"/>
          <w:szCs w:val="24"/>
        </w:rPr>
        <w:t>Kooskõlastatud detailplaneering esitada Hiiumaa Valla</w:t>
      </w:r>
      <w:r w:rsidR="00AD562A" w:rsidRPr="002E682C">
        <w:rPr>
          <w:rFonts w:ascii="Times New Roman" w:eastAsia="Calibri" w:hAnsi="Times New Roman" w:cs="Times New Roman"/>
          <w:sz w:val="24"/>
          <w:szCs w:val="24"/>
        </w:rPr>
        <w:t>v</w:t>
      </w:r>
      <w:r w:rsidR="006C7B42" w:rsidRPr="002E682C">
        <w:rPr>
          <w:rFonts w:ascii="Times New Roman" w:eastAsia="Calibri" w:hAnsi="Times New Roman" w:cs="Times New Roman"/>
          <w:sz w:val="24"/>
          <w:szCs w:val="24"/>
        </w:rPr>
        <w:t>alitsusele</w:t>
      </w:r>
      <w:r w:rsidRPr="002E682C">
        <w:rPr>
          <w:rFonts w:ascii="Times New Roman" w:eastAsia="Calibri" w:hAnsi="Times New Roman" w:cs="Times New Roman"/>
          <w:sz w:val="24"/>
          <w:szCs w:val="24"/>
        </w:rPr>
        <w:t xml:space="preserve"> vastuvõtmiseks digitaalselt </w:t>
      </w:r>
      <w:r w:rsidR="006C7B42" w:rsidRPr="002E682C">
        <w:rPr>
          <w:rFonts w:ascii="Times New Roman" w:eastAsia="Calibri" w:hAnsi="Times New Roman" w:cs="Times New Roman"/>
          <w:sz w:val="24"/>
          <w:szCs w:val="24"/>
        </w:rPr>
        <w:t xml:space="preserve">allkirjastatud failide konteinerina </w:t>
      </w:r>
      <w:r w:rsidRPr="002E682C">
        <w:rPr>
          <w:rFonts w:ascii="Times New Roman" w:eastAsia="Calibri" w:hAnsi="Times New Roman" w:cs="Times New Roman"/>
          <w:sz w:val="24"/>
          <w:szCs w:val="24"/>
        </w:rPr>
        <w:t>(.</w:t>
      </w:r>
      <w:proofErr w:type="spellStart"/>
      <w:r w:rsidRPr="002E682C">
        <w:rPr>
          <w:rFonts w:ascii="Times New Roman" w:eastAsia="Calibri" w:hAnsi="Times New Roman" w:cs="Times New Roman"/>
          <w:sz w:val="24"/>
          <w:szCs w:val="24"/>
        </w:rPr>
        <w:t>pdf</w:t>
      </w:r>
      <w:proofErr w:type="spellEnd"/>
      <w:r w:rsidRPr="002E682C">
        <w:rPr>
          <w:rFonts w:ascii="Times New Roman" w:eastAsia="Calibri" w:hAnsi="Times New Roman" w:cs="Times New Roman"/>
          <w:sz w:val="24"/>
          <w:szCs w:val="24"/>
        </w:rPr>
        <w:t xml:space="preserve"> ja .</w:t>
      </w:r>
      <w:proofErr w:type="spellStart"/>
      <w:r w:rsidRPr="002E682C">
        <w:rPr>
          <w:rFonts w:ascii="Times New Roman" w:eastAsia="Calibri" w:hAnsi="Times New Roman" w:cs="Times New Roman"/>
          <w:sz w:val="24"/>
          <w:szCs w:val="24"/>
        </w:rPr>
        <w:t>dwg</w:t>
      </w:r>
      <w:proofErr w:type="spellEnd"/>
      <w:r w:rsidRPr="002E682C">
        <w:rPr>
          <w:rFonts w:ascii="Times New Roman" w:eastAsia="Calibri" w:hAnsi="Times New Roman" w:cs="Times New Roman"/>
          <w:sz w:val="24"/>
          <w:szCs w:val="24"/>
        </w:rPr>
        <w:t xml:space="preserve"> formaadis) koos kaaskirjaga e-posti aadressile </w:t>
      </w:r>
      <w:hyperlink r:id="rId8" w:history="1">
        <w:r w:rsidR="002E682C" w:rsidRPr="0085779B">
          <w:rPr>
            <w:rStyle w:val="Hperlink"/>
            <w:rFonts w:ascii="Times New Roman" w:eastAsia="Calibri" w:hAnsi="Times New Roman" w:cs="Times New Roman"/>
            <w:sz w:val="24"/>
            <w:szCs w:val="24"/>
          </w:rPr>
          <w:t>valitsus@hiiumaa.ee</w:t>
        </w:r>
      </w:hyperlink>
      <w:r w:rsidR="002E682C">
        <w:rPr>
          <w:rFonts w:ascii="Times New Roman" w:eastAsia="Calibri" w:hAnsi="Times New Roman" w:cs="Times New Roman"/>
          <w:color w:val="EE0000"/>
          <w:sz w:val="24"/>
          <w:szCs w:val="24"/>
        </w:rPr>
        <w:t xml:space="preserve"> </w:t>
      </w:r>
    </w:p>
    <w:p w14:paraId="24A5449D" w14:textId="77777777" w:rsidR="00144BD3" w:rsidRPr="007D09CC"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7D09CC">
        <w:rPr>
          <w:rFonts w:ascii="Times New Roman" w:eastAsia="Calibri" w:hAnsi="Times New Roman" w:cs="Times New Roman"/>
          <w:sz w:val="24"/>
          <w:szCs w:val="24"/>
          <w:u w:val="single"/>
        </w:rPr>
        <w:t>5.7. Detailplaneeringu kehtestamine</w:t>
      </w:r>
    </w:p>
    <w:p w14:paraId="73460536" w14:textId="6A486FEE" w:rsidR="00144BD3" w:rsidRPr="00B12F15" w:rsidRDefault="00144BD3" w:rsidP="00144BD3">
      <w:pPr>
        <w:tabs>
          <w:tab w:val="left" w:pos="284"/>
        </w:tabs>
        <w:spacing w:after="0" w:line="240" w:lineRule="auto"/>
        <w:jc w:val="both"/>
        <w:rPr>
          <w:rFonts w:ascii="Times New Roman" w:eastAsia="Calibri" w:hAnsi="Times New Roman" w:cs="Times New Roman"/>
          <w:sz w:val="24"/>
          <w:szCs w:val="24"/>
        </w:rPr>
      </w:pPr>
      <w:bookmarkStart w:id="6" w:name="_Hlk191635848"/>
      <w:r w:rsidRPr="00B12F15">
        <w:rPr>
          <w:rFonts w:ascii="Times New Roman" w:eastAsia="Calibri" w:hAnsi="Times New Roman" w:cs="Times New Roman"/>
          <w:sz w:val="24"/>
          <w:szCs w:val="24"/>
        </w:rPr>
        <w:t>Enne detailplaneeringu kehtestamist Hiiumaa Valla</w:t>
      </w:r>
      <w:r w:rsidR="00AD562A" w:rsidRPr="00B12F15">
        <w:rPr>
          <w:rFonts w:ascii="Times New Roman" w:eastAsia="Calibri" w:hAnsi="Times New Roman" w:cs="Times New Roman"/>
          <w:sz w:val="24"/>
          <w:szCs w:val="24"/>
        </w:rPr>
        <w:t>volikogu</w:t>
      </w:r>
      <w:r w:rsidRPr="00B12F15">
        <w:rPr>
          <w:rFonts w:ascii="Times New Roman" w:eastAsia="Calibri" w:hAnsi="Times New Roman" w:cs="Times New Roman"/>
          <w:sz w:val="24"/>
          <w:szCs w:val="24"/>
        </w:rPr>
        <w:t xml:space="preserve"> poolt tuleb esitada </w:t>
      </w:r>
      <w:r w:rsidR="006C7B42" w:rsidRPr="00B12F15">
        <w:rPr>
          <w:rFonts w:ascii="Times New Roman" w:eastAsia="Calibri" w:hAnsi="Times New Roman" w:cs="Times New Roman"/>
          <w:sz w:val="24"/>
          <w:szCs w:val="24"/>
        </w:rPr>
        <w:t>Hiiumaa Vallav</w:t>
      </w:r>
      <w:r w:rsidRPr="00B12F15">
        <w:rPr>
          <w:rFonts w:ascii="Times New Roman" w:eastAsia="Calibri" w:hAnsi="Times New Roman" w:cs="Times New Roman"/>
          <w:sz w:val="24"/>
          <w:szCs w:val="24"/>
        </w:rPr>
        <w:t xml:space="preserve">alitsusele </w:t>
      </w:r>
      <w:r w:rsidR="006C7B42" w:rsidRPr="00B12F15">
        <w:rPr>
          <w:rFonts w:ascii="Times New Roman" w:eastAsia="Calibri" w:hAnsi="Times New Roman" w:cs="Times New Roman"/>
          <w:sz w:val="24"/>
          <w:szCs w:val="24"/>
        </w:rPr>
        <w:t xml:space="preserve">üks </w:t>
      </w:r>
      <w:r w:rsidRPr="00B12F15">
        <w:rPr>
          <w:rFonts w:ascii="Times New Roman" w:eastAsia="Calibri" w:hAnsi="Times New Roman" w:cs="Times New Roman"/>
          <w:sz w:val="24"/>
          <w:szCs w:val="24"/>
        </w:rPr>
        <w:t xml:space="preserve">paberkandjal </w:t>
      </w:r>
      <w:r w:rsidRPr="002E682C">
        <w:rPr>
          <w:rFonts w:ascii="Times New Roman" w:eastAsia="Calibri" w:hAnsi="Times New Roman" w:cs="Times New Roman"/>
          <w:sz w:val="24"/>
          <w:szCs w:val="24"/>
        </w:rPr>
        <w:t xml:space="preserve">toimik </w:t>
      </w:r>
      <w:r w:rsidR="006C7B42" w:rsidRPr="002E682C">
        <w:rPr>
          <w:rFonts w:ascii="Times New Roman" w:eastAsia="Calibri" w:hAnsi="Times New Roman" w:cs="Times New Roman"/>
          <w:sz w:val="24"/>
          <w:szCs w:val="24"/>
        </w:rPr>
        <w:t xml:space="preserve">ja Planeeringute andmekogule esitamiseks </w:t>
      </w:r>
      <w:r w:rsidR="006C7B42" w:rsidRPr="00B12F15">
        <w:rPr>
          <w:rFonts w:ascii="Times New Roman" w:eastAsia="Calibri" w:hAnsi="Times New Roman" w:cs="Times New Roman"/>
          <w:sz w:val="24"/>
          <w:szCs w:val="24"/>
        </w:rPr>
        <w:t>nõuetekohane materjal</w:t>
      </w:r>
      <w:r w:rsidRPr="00B12F15">
        <w:rPr>
          <w:rFonts w:ascii="Times New Roman" w:eastAsia="Calibri" w:hAnsi="Times New Roman" w:cs="Times New Roman"/>
          <w:sz w:val="24"/>
          <w:szCs w:val="24"/>
        </w:rPr>
        <w:t>.</w:t>
      </w:r>
    </w:p>
    <w:bookmarkEnd w:id="6"/>
    <w:p w14:paraId="6042E213" w14:textId="77777777" w:rsidR="00144BD3" w:rsidRPr="002E682C" w:rsidRDefault="00144BD3" w:rsidP="00144BD3">
      <w:pPr>
        <w:tabs>
          <w:tab w:val="left" w:pos="284"/>
        </w:tabs>
        <w:spacing w:after="0" w:line="240" w:lineRule="auto"/>
        <w:rPr>
          <w:rFonts w:ascii="Times New Roman" w:eastAsia="Calibri" w:hAnsi="Times New Roman" w:cs="Times New Roman"/>
          <w:b/>
          <w:sz w:val="24"/>
          <w:szCs w:val="24"/>
        </w:rPr>
      </w:pPr>
      <w:r w:rsidRPr="002E682C">
        <w:rPr>
          <w:rFonts w:ascii="Times New Roman" w:eastAsia="Calibri" w:hAnsi="Times New Roman" w:cs="Times New Roman"/>
          <w:b/>
          <w:sz w:val="24"/>
          <w:szCs w:val="24"/>
        </w:rPr>
        <w:t xml:space="preserve"> </w:t>
      </w:r>
    </w:p>
    <w:p w14:paraId="00E7DDAE" w14:textId="77777777" w:rsidR="00144BD3" w:rsidRPr="002E682C" w:rsidRDefault="00144BD3" w:rsidP="00144BD3">
      <w:pPr>
        <w:tabs>
          <w:tab w:val="left" w:pos="284"/>
        </w:tabs>
        <w:spacing w:after="0" w:line="240" w:lineRule="auto"/>
        <w:jc w:val="both"/>
        <w:rPr>
          <w:rFonts w:ascii="Times New Roman" w:eastAsia="Calibri" w:hAnsi="Times New Roman" w:cs="Times New Roman"/>
          <w:sz w:val="24"/>
          <w:szCs w:val="24"/>
        </w:rPr>
      </w:pPr>
    </w:p>
    <w:p w14:paraId="5A300977" w14:textId="77777777" w:rsidR="00144BD3" w:rsidRPr="002E682C" w:rsidRDefault="00144BD3" w:rsidP="00144BD3">
      <w:pPr>
        <w:tabs>
          <w:tab w:val="left" w:pos="284"/>
        </w:tabs>
        <w:spacing w:after="0" w:line="240" w:lineRule="auto"/>
        <w:jc w:val="both"/>
        <w:rPr>
          <w:rFonts w:ascii="Times New Roman" w:eastAsia="Calibri" w:hAnsi="Times New Roman" w:cs="Times New Roman"/>
          <w:sz w:val="24"/>
          <w:szCs w:val="24"/>
        </w:rPr>
      </w:pPr>
    </w:p>
    <w:p w14:paraId="7FE80F57" w14:textId="77777777" w:rsidR="00144BD3" w:rsidRPr="002E682C" w:rsidRDefault="00144BD3" w:rsidP="00144BD3">
      <w:pPr>
        <w:tabs>
          <w:tab w:val="left" w:pos="284"/>
        </w:tabs>
        <w:spacing w:after="0" w:line="240" w:lineRule="auto"/>
        <w:rPr>
          <w:rFonts w:ascii="Times New Roman" w:eastAsia="Calibri" w:hAnsi="Times New Roman" w:cs="Times New Roman"/>
          <w:sz w:val="24"/>
          <w:szCs w:val="24"/>
        </w:rPr>
      </w:pPr>
      <w:r w:rsidRPr="002E682C">
        <w:rPr>
          <w:rFonts w:ascii="Times New Roman" w:eastAsia="Calibri" w:hAnsi="Times New Roman" w:cs="Times New Roman"/>
          <w:sz w:val="24"/>
          <w:szCs w:val="24"/>
        </w:rPr>
        <w:t>Lähteseisukohad koostas:</w:t>
      </w:r>
    </w:p>
    <w:p w14:paraId="65931A2C" w14:textId="77777777" w:rsidR="000E63AF" w:rsidRPr="002E682C" w:rsidRDefault="000E63AF" w:rsidP="000E63AF">
      <w:pPr>
        <w:tabs>
          <w:tab w:val="left" w:pos="284"/>
        </w:tabs>
        <w:spacing w:after="0" w:line="240" w:lineRule="auto"/>
        <w:rPr>
          <w:rFonts w:ascii="Times New Roman" w:eastAsia="Calibri" w:hAnsi="Times New Roman" w:cs="Times New Roman"/>
          <w:sz w:val="24"/>
          <w:szCs w:val="24"/>
        </w:rPr>
      </w:pPr>
      <w:r w:rsidRPr="002E682C">
        <w:rPr>
          <w:rFonts w:ascii="Times New Roman" w:eastAsia="Calibri" w:hAnsi="Times New Roman" w:cs="Times New Roman"/>
          <w:sz w:val="24"/>
          <w:szCs w:val="24"/>
        </w:rPr>
        <w:t xml:space="preserve">Mai Julge </w:t>
      </w:r>
    </w:p>
    <w:p w14:paraId="575FECE3" w14:textId="2E1A8094" w:rsidR="000E63AF" w:rsidRPr="002E682C" w:rsidRDefault="006C7B42" w:rsidP="000E63AF">
      <w:pPr>
        <w:tabs>
          <w:tab w:val="left" w:pos="284"/>
        </w:tabs>
        <w:spacing w:after="0" w:line="240" w:lineRule="auto"/>
        <w:rPr>
          <w:rFonts w:ascii="Times New Roman" w:eastAsia="Calibri" w:hAnsi="Times New Roman" w:cs="Times New Roman"/>
          <w:sz w:val="24"/>
          <w:szCs w:val="24"/>
        </w:rPr>
      </w:pPr>
      <w:r w:rsidRPr="002E682C">
        <w:rPr>
          <w:rFonts w:ascii="Times New Roman" w:eastAsia="Calibri" w:hAnsi="Times New Roman" w:cs="Times New Roman"/>
          <w:sz w:val="24"/>
          <w:szCs w:val="24"/>
        </w:rPr>
        <w:t>planeeringu</w:t>
      </w:r>
      <w:r w:rsidR="000E63AF" w:rsidRPr="002E682C">
        <w:rPr>
          <w:rFonts w:ascii="Times New Roman" w:eastAsia="Calibri" w:hAnsi="Times New Roman" w:cs="Times New Roman"/>
          <w:sz w:val="24"/>
          <w:szCs w:val="24"/>
        </w:rPr>
        <w:t>spetsialist</w:t>
      </w:r>
    </w:p>
    <w:p w14:paraId="27D342E7" w14:textId="64998A94" w:rsidR="007721A3" w:rsidRPr="002E682C" w:rsidRDefault="008B4DCC" w:rsidP="000E63AF">
      <w:pPr>
        <w:tabs>
          <w:tab w:val="left" w:pos="284"/>
        </w:tabs>
        <w:spacing w:after="0" w:line="240" w:lineRule="auto"/>
      </w:pPr>
      <w:hyperlink r:id="rId9" w:history="1">
        <w:r w:rsidRPr="0085779B">
          <w:rPr>
            <w:rStyle w:val="Hperlink"/>
            <w:rFonts w:ascii="Times New Roman" w:eastAsia="Calibri" w:hAnsi="Times New Roman" w:cs="Times New Roman"/>
            <w:sz w:val="24"/>
            <w:szCs w:val="24"/>
          </w:rPr>
          <w:t>mai.julge@hiiumaa.ee</w:t>
        </w:r>
      </w:hyperlink>
      <w:r>
        <w:rPr>
          <w:rFonts w:ascii="Times New Roman" w:eastAsia="Calibri" w:hAnsi="Times New Roman" w:cs="Times New Roman"/>
          <w:sz w:val="24"/>
          <w:szCs w:val="24"/>
        </w:rPr>
        <w:t xml:space="preserve"> </w:t>
      </w:r>
    </w:p>
    <w:sectPr w:rsidR="007721A3" w:rsidRPr="002E68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314FB"/>
    <w:multiLevelType w:val="hybridMultilevel"/>
    <w:tmpl w:val="4C7A5D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241564E6"/>
    <w:multiLevelType w:val="hybridMultilevel"/>
    <w:tmpl w:val="B91624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1563C01"/>
    <w:multiLevelType w:val="hybridMultilevel"/>
    <w:tmpl w:val="457277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95444829">
    <w:abstractNumId w:val="1"/>
  </w:num>
  <w:num w:numId="2" w16cid:durableId="138428590">
    <w:abstractNumId w:val="0"/>
  </w:num>
  <w:num w:numId="3" w16cid:durableId="2075201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BD3"/>
    <w:rsid w:val="0003191A"/>
    <w:rsid w:val="00046638"/>
    <w:rsid w:val="00090A1E"/>
    <w:rsid w:val="000C7058"/>
    <w:rsid w:val="000E3908"/>
    <w:rsid w:val="000E63AF"/>
    <w:rsid w:val="000E7E83"/>
    <w:rsid w:val="00121C9E"/>
    <w:rsid w:val="00127FA0"/>
    <w:rsid w:val="001340F4"/>
    <w:rsid w:val="00144BD3"/>
    <w:rsid w:val="00190D8D"/>
    <w:rsid w:val="001931D2"/>
    <w:rsid w:val="001B2185"/>
    <w:rsid w:val="001C6E4A"/>
    <w:rsid w:val="001D1CDD"/>
    <w:rsid w:val="001D2D01"/>
    <w:rsid w:val="001D57CE"/>
    <w:rsid w:val="00213C61"/>
    <w:rsid w:val="00231BB5"/>
    <w:rsid w:val="00261F8E"/>
    <w:rsid w:val="0027458B"/>
    <w:rsid w:val="0028144F"/>
    <w:rsid w:val="0029782C"/>
    <w:rsid w:val="002C0EFD"/>
    <w:rsid w:val="002C582E"/>
    <w:rsid w:val="002E682C"/>
    <w:rsid w:val="002F0992"/>
    <w:rsid w:val="00373594"/>
    <w:rsid w:val="003C0087"/>
    <w:rsid w:val="003D3FDC"/>
    <w:rsid w:val="003D5D7D"/>
    <w:rsid w:val="003E3752"/>
    <w:rsid w:val="003E4EA6"/>
    <w:rsid w:val="00406520"/>
    <w:rsid w:val="00456C6F"/>
    <w:rsid w:val="00483C14"/>
    <w:rsid w:val="00497766"/>
    <w:rsid w:val="004E5E5F"/>
    <w:rsid w:val="00510D6E"/>
    <w:rsid w:val="00521A92"/>
    <w:rsid w:val="00542EE6"/>
    <w:rsid w:val="00546922"/>
    <w:rsid w:val="00555F61"/>
    <w:rsid w:val="00566195"/>
    <w:rsid w:val="005B4E73"/>
    <w:rsid w:val="005C1FB6"/>
    <w:rsid w:val="005F50A8"/>
    <w:rsid w:val="005F6D4E"/>
    <w:rsid w:val="00617BD9"/>
    <w:rsid w:val="00680730"/>
    <w:rsid w:val="006A200B"/>
    <w:rsid w:val="006C7B42"/>
    <w:rsid w:val="006D6018"/>
    <w:rsid w:val="006F571C"/>
    <w:rsid w:val="006F778A"/>
    <w:rsid w:val="0071089E"/>
    <w:rsid w:val="007319FC"/>
    <w:rsid w:val="00740997"/>
    <w:rsid w:val="00742B0D"/>
    <w:rsid w:val="00756391"/>
    <w:rsid w:val="007721A3"/>
    <w:rsid w:val="00774E52"/>
    <w:rsid w:val="007D09CC"/>
    <w:rsid w:val="007D4A0B"/>
    <w:rsid w:val="007F7E3F"/>
    <w:rsid w:val="0080290C"/>
    <w:rsid w:val="00850A96"/>
    <w:rsid w:val="008708F7"/>
    <w:rsid w:val="00892AB7"/>
    <w:rsid w:val="008B4DCC"/>
    <w:rsid w:val="008F3D5C"/>
    <w:rsid w:val="008F7EC4"/>
    <w:rsid w:val="00907908"/>
    <w:rsid w:val="0091189B"/>
    <w:rsid w:val="0092104A"/>
    <w:rsid w:val="009A2E2B"/>
    <w:rsid w:val="009B5718"/>
    <w:rsid w:val="009D1D33"/>
    <w:rsid w:val="009D5D6C"/>
    <w:rsid w:val="009F7BCB"/>
    <w:rsid w:val="00A37AAB"/>
    <w:rsid w:val="00A44675"/>
    <w:rsid w:val="00A80BB8"/>
    <w:rsid w:val="00A8102D"/>
    <w:rsid w:val="00A823F9"/>
    <w:rsid w:val="00A968E7"/>
    <w:rsid w:val="00AA7239"/>
    <w:rsid w:val="00AD562A"/>
    <w:rsid w:val="00AF189A"/>
    <w:rsid w:val="00B12F15"/>
    <w:rsid w:val="00B8032E"/>
    <w:rsid w:val="00B93687"/>
    <w:rsid w:val="00BD2CAF"/>
    <w:rsid w:val="00BE0AF1"/>
    <w:rsid w:val="00C15CFB"/>
    <w:rsid w:val="00C5644B"/>
    <w:rsid w:val="00C77645"/>
    <w:rsid w:val="00C874DA"/>
    <w:rsid w:val="00CB4C4D"/>
    <w:rsid w:val="00D03BCA"/>
    <w:rsid w:val="00D13390"/>
    <w:rsid w:val="00D17C7D"/>
    <w:rsid w:val="00D2240F"/>
    <w:rsid w:val="00D36767"/>
    <w:rsid w:val="00D762CE"/>
    <w:rsid w:val="00D91987"/>
    <w:rsid w:val="00D957D3"/>
    <w:rsid w:val="00DC226D"/>
    <w:rsid w:val="00DD0081"/>
    <w:rsid w:val="00DD0239"/>
    <w:rsid w:val="00DD4144"/>
    <w:rsid w:val="00DE4CE6"/>
    <w:rsid w:val="00DF11E4"/>
    <w:rsid w:val="00E02481"/>
    <w:rsid w:val="00E10A8F"/>
    <w:rsid w:val="00E231FF"/>
    <w:rsid w:val="00E25F0F"/>
    <w:rsid w:val="00E966FE"/>
    <w:rsid w:val="00EB16A6"/>
    <w:rsid w:val="00EC4246"/>
    <w:rsid w:val="00F02F7B"/>
    <w:rsid w:val="00F36A42"/>
    <w:rsid w:val="00FA449F"/>
    <w:rsid w:val="00FB4FF2"/>
    <w:rsid w:val="00FC6BA0"/>
    <w:rsid w:val="00FE7AB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35C66"/>
  <w15:chartTrackingRefBased/>
  <w15:docId w15:val="{422E070E-F502-4005-9690-1EDD9A5D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44BD3"/>
    <w:pPr>
      <w:spacing w:after="200" w:line="276" w:lineRule="auto"/>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144BD3"/>
    <w:pPr>
      <w:ind w:left="720"/>
      <w:contextualSpacing/>
    </w:pPr>
  </w:style>
  <w:style w:type="paragraph" w:customStyle="1" w:styleId="Standard">
    <w:name w:val="Standard"/>
    <w:rsid w:val="00261F8E"/>
    <w:pPr>
      <w:suppressAutoHyphens/>
      <w:autoSpaceDN w:val="0"/>
      <w:spacing w:after="0" w:line="240" w:lineRule="auto"/>
      <w:textAlignment w:val="baseline"/>
    </w:pPr>
    <w:rPr>
      <w:rFonts w:ascii="Times New Roman" w:eastAsia="Times New Roman" w:hAnsi="Times New Roman" w:cs="Times New Roman"/>
      <w:sz w:val="20"/>
      <w:szCs w:val="20"/>
      <w:lang w:eastAsia="et-EE"/>
    </w:rPr>
  </w:style>
  <w:style w:type="table" w:styleId="Kontuurtabel">
    <w:name w:val="Table Grid"/>
    <w:basedOn w:val="Normaaltabel"/>
    <w:uiPriority w:val="39"/>
    <w:rsid w:val="001B2185"/>
    <w:pPr>
      <w:spacing w:after="0" w:line="240" w:lineRule="auto"/>
    </w:pPr>
    <w:rPr>
      <w:rFonts w:eastAsiaTheme="minorEastAsia" w:cs="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2E682C"/>
    <w:rPr>
      <w:color w:val="0563C1" w:themeColor="hyperlink"/>
      <w:u w:val="single"/>
    </w:rPr>
  </w:style>
  <w:style w:type="character" w:styleId="Lahendamatamainimine">
    <w:name w:val="Unresolved Mention"/>
    <w:basedOn w:val="Liguvaikefont"/>
    <w:uiPriority w:val="99"/>
    <w:semiHidden/>
    <w:unhideWhenUsed/>
    <w:rsid w:val="002E6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itsus@hiiumaa.ee" TargetMode="External"/><Relationship Id="rId3" Type="http://schemas.openxmlformats.org/officeDocument/2006/relationships/settings" Target="settings.xml"/><Relationship Id="rId7" Type="http://schemas.openxmlformats.org/officeDocument/2006/relationships/hyperlink" Target="mailto:valitsus@hiiumaa.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i.julge@hiiumaa.e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5</Pages>
  <Words>1647</Words>
  <Characters>9558</Characters>
  <Application>Microsoft Office Word</Application>
  <DocSecurity>0</DocSecurity>
  <Lines>79</Lines>
  <Paragraphs>22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Julge</dc:creator>
  <cp:keywords/>
  <dc:description/>
  <cp:lastModifiedBy>Mai Julge</cp:lastModifiedBy>
  <cp:revision>9</cp:revision>
  <dcterms:created xsi:type="dcterms:W3CDTF">2026-03-18T11:16:00Z</dcterms:created>
  <dcterms:modified xsi:type="dcterms:W3CDTF">2026-03-30T10:04:00Z</dcterms:modified>
</cp:coreProperties>
</file>